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2D28B" w14:textId="77777777" w:rsidR="00B44819" w:rsidRPr="00B44819" w:rsidRDefault="00B44819" w:rsidP="00B44819">
      <w:pPr>
        <w:jc w:val="center"/>
        <w:rPr>
          <w:rFonts w:ascii="Times New Roman" w:eastAsia="Times New Roman" w:hAnsi="Times New Roman" w:cs="Times New Roman"/>
          <w:b/>
          <w:bCs/>
          <w:sz w:val="28"/>
          <w:szCs w:val="28"/>
          <w:lang w:eastAsia="ru-RU"/>
        </w:rPr>
      </w:pPr>
      <w:r w:rsidRPr="00B44819">
        <w:rPr>
          <w:rFonts w:ascii="Times New Roman" w:eastAsia="Times New Roman" w:hAnsi="Times New Roman" w:cs="Times New Roman"/>
          <w:b/>
          <w:bCs/>
          <w:sz w:val="28"/>
          <w:szCs w:val="28"/>
          <w:lang w:eastAsia="ru-RU"/>
        </w:rPr>
        <w:t>Анкета готовности организации-заявителя претендующей на признание в качестве органа по сертификации в Системе добровольной сертификации в области неразрушающего контроля</w:t>
      </w:r>
    </w:p>
    <w:p w14:paraId="6393E560" w14:textId="77777777" w:rsidR="00B44819" w:rsidRPr="00B44819" w:rsidRDefault="00B44819" w:rsidP="00B44819">
      <w:pPr>
        <w:jc w:val="center"/>
        <w:rPr>
          <w:rFonts w:ascii="Times New Roman" w:eastAsia="Times New Roman" w:hAnsi="Times New Roman" w:cs="Times New Roman"/>
          <w:sz w:val="24"/>
          <w:szCs w:val="24"/>
          <w:lang w:eastAsia="ru-RU"/>
        </w:rPr>
      </w:pPr>
    </w:p>
    <w:tbl>
      <w:tblPr>
        <w:tblW w:w="9515" w:type="dxa"/>
        <w:tblInd w:w="91" w:type="dxa"/>
        <w:tblLayout w:type="fixed"/>
        <w:tblLook w:val="00A0" w:firstRow="1" w:lastRow="0" w:firstColumn="1" w:lastColumn="0" w:noHBand="0" w:noVBand="0"/>
      </w:tblPr>
      <w:tblGrid>
        <w:gridCol w:w="1010"/>
        <w:gridCol w:w="7283"/>
        <w:gridCol w:w="1215"/>
        <w:gridCol w:w="7"/>
      </w:tblGrid>
      <w:tr w:rsidR="00B44819" w:rsidRPr="00B44819" w14:paraId="2DD7CE8E" w14:textId="77777777" w:rsidTr="00B44819">
        <w:trPr>
          <w:gridAfter w:val="1"/>
          <w:wAfter w:w="7" w:type="dxa"/>
          <w:trHeight w:val="705"/>
        </w:trPr>
        <w:tc>
          <w:tcPr>
            <w:tcW w:w="1010" w:type="dxa"/>
            <w:tcBorders>
              <w:top w:val="single" w:sz="4" w:space="0" w:color="auto"/>
              <w:left w:val="single" w:sz="4" w:space="0" w:color="auto"/>
              <w:bottom w:val="single" w:sz="4" w:space="0" w:color="auto"/>
              <w:right w:val="nil"/>
            </w:tcBorders>
            <w:noWrap/>
            <w:vAlign w:val="center"/>
          </w:tcPr>
          <w:p w14:paraId="3BD38DA2" w14:textId="0D731B79"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color w:val="000000"/>
                <w:sz w:val="16"/>
                <w:szCs w:val="16"/>
                <w:lang w:eastAsia="ru-RU"/>
              </w:rPr>
              <w:t>Пункты разделов ГОСТ Р ИСО МЭК 17024-2017, уста</w:t>
            </w:r>
            <w:r w:rsidR="00345C7A">
              <w:rPr>
                <w:rFonts w:ascii="Times New Roman" w:eastAsia="Times New Roman" w:hAnsi="Times New Roman" w:cs="Times New Roman"/>
                <w:color w:val="000000"/>
                <w:sz w:val="16"/>
                <w:szCs w:val="16"/>
                <w:lang w:eastAsia="ru-RU"/>
              </w:rPr>
              <w:softHyphen/>
            </w:r>
            <w:r w:rsidRPr="00B44819">
              <w:rPr>
                <w:rFonts w:ascii="Times New Roman" w:eastAsia="Times New Roman" w:hAnsi="Times New Roman" w:cs="Times New Roman"/>
                <w:color w:val="000000"/>
                <w:sz w:val="16"/>
                <w:szCs w:val="16"/>
                <w:lang w:eastAsia="ru-RU"/>
              </w:rPr>
              <w:t>навливаю</w:t>
            </w:r>
            <w:r w:rsidR="00345C7A">
              <w:rPr>
                <w:rFonts w:ascii="Times New Roman" w:eastAsia="Times New Roman" w:hAnsi="Times New Roman" w:cs="Times New Roman"/>
                <w:color w:val="000000"/>
                <w:sz w:val="16"/>
                <w:szCs w:val="16"/>
                <w:lang w:eastAsia="ru-RU"/>
              </w:rPr>
              <w:softHyphen/>
            </w:r>
            <w:r w:rsidRPr="00B44819">
              <w:rPr>
                <w:rFonts w:ascii="Times New Roman" w:eastAsia="Times New Roman" w:hAnsi="Times New Roman" w:cs="Times New Roman"/>
                <w:color w:val="000000"/>
                <w:sz w:val="16"/>
                <w:szCs w:val="16"/>
                <w:lang w:eastAsia="ru-RU"/>
              </w:rPr>
              <w:t>щие требования</w:t>
            </w:r>
          </w:p>
        </w:tc>
        <w:tc>
          <w:tcPr>
            <w:tcW w:w="7283" w:type="dxa"/>
            <w:tcBorders>
              <w:top w:val="single" w:sz="4" w:space="0" w:color="auto"/>
              <w:left w:val="single" w:sz="4" w:space="0" w:color="auto"/>
              <w:bottom w:val="single" w:sz="4" w:space="0" w:color="auto"/>
              <w:right w:val="single" w:sz="4" w:space="0" w:color="auto"/>
            </w:tcBorders>
            <w:vAlign w:val="center"/>
          </w:tcPr>
          <w:p w14:paraId="3DED600F" w14:textId="77777777" w:rsidR="00B44819" w:rsidRPr="00B44819" w:rsidRDefault="00B44819" w:rsidP="00B44819">
            <w:pPr>
              <w:jc w:val="center"/>
              <w:rPr>
                <w:rFonts w:ascii="Times New Roman" w:eastAsia="Times New Roman" w:hAnsi="Times New Roman" w:cs="Times New Roman"/>
                <w:b/>
                <w:bCs/>
                <w:color w:val="000000"/>
                <w:lang w:eastAsia="ru-RU"/>
              </w:rPr>
            </w:pPr>
            <w:r w:rsidRPr="00B44819">
              <w:rPr>
                <w:rFonts w:ascii="Times New Roman" w:eastAsia="Times New Roman" w:hAnsi="Times New Roman" w:cs="Times New Roman"/>
                <w:lang w:eastAsia="ru-RU"/>
              </w:rPr>
              <w:t>Вопросы к ОС</w:t>
            </w:r>
          </w:p>
        </w:tc>
        <w:tc>
          <w:tcPr>
            <w:tcW w:w="1215" w:type="dxa"/>
            <w:tcBorders>
              <w:top w:val="single" w:sz="4" w:space="0" w:color="auto"/>
              <w:left w:val="single" w:sz="4" w:space="0" w:color="auto"/>
              <w:bottom w:val="single" w:sz="4" w:space="0" w:color="auto"/>
              <w:right w:val="single" w:sz="4" w:space="0" w:color="auto"/>
            </w:tcBorders>
            <w:noWrap/>
            <w:vAlign w:val="center"/>
          </w:tcPr>
          <w:p w14:paraId="568B01FB" w14:textId="37D3ACC8" w:rsidR="00B44819" w:rsidRPr="00B44819" w:rsidRDefault="00B44819" w:rsidP="00B44819">
            <w:pPr>
              <w:jc w:val="center"/>
              <w:rPr>
                <w:rFonts w:ascii="Times New Roman" w:eastAsia="Times New Roman" w:hAnsi="Times New Roman" w:cs="Times New Roman"/>
                <w:color w:val="000000"/>
                <w:sz w:val="16"/>
                <w:szCs w:val="16"/>
                <w:lang w:eastAsia="ru-RU"/>
              </w:rPr>
            </w:pPr>
            <w:r w:rsidRPr="00B44819">
              <w:rPr>
                <w:rFonts w:ascii="Times New Roman" w:eastAsia="Times New Roman" w:hAnsi="Times New Roman" w:cs="Times New Roman"/>
                <w:color w:val="000000"/>
                <w:sz w:val="16"/>
                <w:szCs w:val="16"/>
                <w:lang w:eastAsia="ru-RU"/>
              </w:rPr>
              <w:t>Название до</w:t>
            </w:r>
            <w:bookmarkStart w:id="0" w:name="_GoBack"/>
            <w:bookmarkEnd w:id="0"/>
            <w:r w:rsidRPr="00B44819">
              <w:rPr>
                <w:rFonts w:ascii="Times New Roman" w:eastAsia="Times New Roman" w:hAnsi="Times New Roman" w:cs="Times New Roman"/>
                <w:color w:val="000000"/>
                <w:sz w:val="16"/>
                <w:szCs w:val="16"/>
                <w:lang w:eastAsia="ru-RU"/>
              </w:rPr>
              <w:t>кумента и пункты разделов, устанавливающие и подтверждающие выполнение требований ГОСТ Р ИСО/МЭК 17024-2017</w:t>
            </w:r>
          </w:p>
        </w:tc>
      </w:tr>
      <w:tr w:rsidR="00B44819" w:rsidRPr="00B44819" w14:paraId="08384192" w14:textId="77777777" w:rsidTr="00B44819">
        <w:trPr>
          <w:gridAfter w:val="1"/>
          <w:wAfter w:w="7" w:type="dxa"/>
          <w:trHeight w:val="480"/>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4B1BE54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t>4.1. Правовые вопросы</w:t>
            </w:r>
          </w:p>
        </w:tc>
      </w:tr>
      <w:tr w:rsidR="00B44819" w:rsidRPr="00B44819" w14:paraId="5864914C" w14:textId="77777777" w:rsidTr="00B44819">
        <w:trPr>
          <w:gridAfter w:val="1"/>
          <w:wAfter w:w="7" w:type="dxa"/>
          <w:trHeight w:val="480"/>
        </w:trPr>
        <w:tc>
          <w:tcPr>
            <w:tcW w:w="1010" w:type="dxa"/>
            <w:tcBorders>
              <w:top w:val="single" w:sz="4" w:space="0" w:color="auto"/>
              <w:left w:val="single" w:sz="4" w:space="0" w:color="auto"/>
              <w:bottom w:val="single" w:sz="4" w:space="0" w:color="auto"/>
              <w:right w:val="nil"/>
            </w:tcBorders>
            <w:noWrap/>
            <w:vAlign w:val="center"/>
          </w:tcPr>
          <w:p w14:paraId="713830EA"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sz w:val="16"/>
                <w:szCs w:val="16"/>
                <w:lang w:eastAsia="ru-RU"/>
              </w:rPr>
              <w:t>4.1.</w:t>
            </w:r>
          </w:p>
        </w:tc>
        <w:tc>
          <w:tcPr>
            <w:tcW w:w="7283" w:type="dxa"/>
            <w:tcBorders>
              <w:top w:val="nil"/>
              <w:left w:val="single" w:sz="4" w:space="0" w:color="auto"/>
              <w:bottom w:val="single" w:sz="4" w:space="0" w:color="auto"/>
              <w:right w:val="single" w:sz="4" w:space="0" w:color="auto"/>
            </w:tcBorders>
            <w:vAlign w:val="center"/>
          </w:tcPr>
          <w:p w14:paraId="13B967AA" w14:textId="77777777" w:rsidR="00B44819" w:rsidRPr="00B44819" w:rsidRDefault="00B44819" w:rsidP="00B44819">
            <w:pPr>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имеет статус юридического лица или являться частью юридического лица, которая может нести юридическую ответственность за свою деятельность в области сертификации?</w:t>
            </w:r>
          </w:p>
        </w:tc>
        <w:tc>
          <w:tcPr>
            <w:tcW w:w="1215" w:type="dxa"/>
            <w:tcBorders>
              <w:top w:val="nil"/>
              <w:left w:val="single" w:sz="4" w:space="0" w:color="auto"/>
              <w:bottom w:val="single" w:sz="4" w:space="0" w:color="auto"/>
              <w:right w:val="single" w:sz="4" w:space="0" w:color="auto"/>
            </w:tcBorders>
            <w:noWrap/>
            <w:vAlign w:val="center"/>
          </w:tcPr>
          <w:p w14:paraId="4ACA928A"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61DD455C" w14:textId="77777777" w:rsidTr="00B44819">
        <w:trPr>
          <w:gridAfter w:val="1"/>
          <w:wAfter w:w="7" w:type="dxa"/>
          <w:trHeight w:val="480"/>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2526F04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t>4.2. Ответственность за решения по сертификации</w:t>
            </w:r>
          </w:p>
        </w:tc>
      </w:tr>
      <w:tr w:rsidR="00B44819" w:rsidRPr="00B44819" w14:paraId="72E1E3AC" w14:textId="77777777" w:rsidTr="00B44819">
        <w:trPr>
          <w:gridAfter w:val="1"/>
          <w:wAfter w:w="7" w:type="dxa"/>
          <w:trHeight w:val="480"/>
        </w:trPr>
        <w:tc>
          <w:tcPr>
            <w:tcW w:w="1010" w:type="dxa"/>
            <w:tcBorders>
              <w:top w:val="single" w:sz="4" w:space="0" w:color="auto"/>
              <w:left w:val="single" w:sz="4" w:space="0" w:color="auto"/>
              <w:bottom w:val="single" w:sz="4" w:space="0" w:color="auto"/>
              <w:right w:val="nil"/>
            </w:tcBorders>
            <w:noWrap/>
            <w:vAlign w:val="center"/>
          </w:tcPr>
          <w:p w14:paraId="00BACBA5" w14:textId="77777777" w:rsidR="00B44819" w:rsidRPr="00B44819" w:rsidRDefault="00B44819" w:rsidP="00B44819">
            <w:pPr>
              <w:jc w:val="center"/>
              <w:rPr>
                <w:rFonts w:ascii="Times New Roman" w:eastAsia="Times New Roman" w:hAnsi="Times New Roman" w:cs="Times New Roman"/>
                <w:b/>
                <w:bCs/>
                <w:sz w:val="16"/>
                <w:szCs w:val="16"/>
                <w:lang w:eastAsia="ru-RU"/>
              </w:rPr>
            </w:pPr>
            <w:r w:rsidRPr="00B44819">
              <w:rPr>
                <w:rFonts w:ascii="Times New Roman" w:eastAsia="Times New Roman" w:hAnsi="Times New Roman" w:cs="Times New Roman"/>
                <w:b/>
                <w:bCs/>
                <w:sz w:val="16"/>
                <w:szCs w:val="16"/>
                <w:lang w:eastAsia="ru-RU"/>
              </w:rPr>
              <w:t>4.2</w:t>
            </w:r>
          </w:p>
        </w:tc>
        <w:tc>
          <w:tcPr>
            <w:tcW w:w="7283" w:type="dxa"/>
            <w:tcBorders>
              <w:top w:val="nil"/>
              <w:left w:val="single" w:sz="4" w:space="0" w:color="auto"/>
              <w:bottom w:val="single" w:sz="4" w:space="0" w:color="auto"/>
              <w:right w:val="single" w:sz="4" w:space="0" w:color="auto"/>
            </w:tcBorders>
            <w:shd w:val="clear" w:color="auto" w:fill="auto"/>
            <w:vAlign w:val="center"/>
          </w:tcPr>
          <w:p w14:paraId="192317AA" w14:textId="77777777" w:rsidR="00B44819" w:rsidRPr="00B44819" w:rsidRDefault="00B44819" w:rsidP="00B44819">
            <w:pPr>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несет ответственность и иметь полномочия без права их делегирования, касающиеся принятия решений по сертификации, включая решение о выдаче, сохранение, продление сертификата, ресертификацию, а также расширение и сокращение области сертификации, решение о признании сертификата недействительным и возобновление действия сертификации?</w:t>
            </w:r>
          </w:p>
        </w:tc>
        <w:tc>
          <w:tcPr>
            <w:tcW w:w="1215" w:type="dxa"/>
            <w:tcBorders>
              <w:top w:val="single" w:sz="4" w:space="0" w:color="auto"/>
              <w:left w:val="single" w:sz="4" w:space="0" w:color="auto"/>
              <w:bottom w:val="single" w:sz="4" w:space="0" w:color="auto"/>
              <w:right w:val="single" w:sz="4" w:space="0" w:color="auto"/>
            </w:tcBorders>
            <w:noWrap/>
            <w:vAlign w:val="center"/>
          </w:tcPr>
          <w:p w14:paraId="724F9A5D"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0AFB8412" w14:textId="77777777" w:rsidTr="00B44819">
        <w:trPr>
          <w:gridAfter w:val="1"/>
          <w:wAfter w:w="7" w:type="dxa"/>
          <w:trHeight w:val="480"/>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5EE825B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t>4.3. Управление беспристрастностью</w:t>
            </w:r>
          </w:p>
        </w:tc>
      </w:tr>
      <w:tr w:rsidR="00B44819" w:rsidRPr="00B44819" w14:paraId="6C1A661E" w14:textId="77777777" w:rsidTr="00B44819">
        <w:trPr>
          <w:gridAfter w:val="1"/>
          <w:wAfter w:w="7" w:type="dxa"/>
          <w:trHeight w:val="480"/>
        </w:trPr>
        <w:tc>
          <w:tcPr>
            <w:tcW w:w="1010" w:type="dxa"/>
            <w:tcBorders>
              <w:top w:val="single" w:sz="4" w:space="0" w:color="auto"/>
              <w:left w:val="single" w:sz="4" w:space="0" w:color="auto"/>
              <w:right w:val="nil"/>
            </w:tcBorders>
            <w:noWrap/>
            <w:vAlign w:val="center"/>
          </w:tcPr>
          <w:p w14:paraId="6E066EE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4.3.1.</w:t>
            </w:r>
          </w:p>
        </w:tc>
        <w:tc>
          <w:tcPr>
            <w:tcW w:w="7283" w:type="dxa"/>
            <w:tcBorders>
              <w:top w:val="nil"/>
              <w:left w:val="single" w:sz="4" w:space="0" w:color="auto"/>
              <w:bottom w:val="single" w:sz="4" w:space="0" w:color="auto"/>
              <w:right w:val="single" w:sz="4" w:space="0" w:color="auto"/>
            </w:tcBorders>
            <w:vAlign w:val="center"/>
          </w:tcPr>
          <w:p w14:paraId="07DA190C" w14:textId="77777777" w:rsidR="00B44819" w:rsidRPr="00B44819" w:rsidRDefault="00B44819" w:rsidP="00B44819">
            <w:pPr>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имеет документированные структуру, политику и процедуры, чтобы управлять беспристрастностью и обеспечивать беспристрастное проведение сертификации?</w:t>
            </w:r>
            <w:r w:rsidRPr="00B44819">
              <w:rPr>
                <w:rFonts w:ascii="Times New Roman" w:eastAsia="Times New Roman" w:hAnsi="Times New Roman" w:cs="Times New Roman"/>
                <w:sz w:val="24"/>
                <w:szCs w:val="24"/>
                <w:lang w:eastAsia="ru-RU"/>
              </w:rPr>
              <w:t xml:space="preserve"> </w:t>
            </w:r>
          </w:p>
        </w:tc>
        <w:tc>
          <w:tcPr>
            <w:tcW w:w="1215" w:type="dxa"/>
            <w:tcBorders>
              <w:top w:val="single" w:sz="4" w:space="0" w:color="auto"/>
              <w:left w:val="single" w:sz="4" w:space="0" w:color="auto"/>
              <w:bottom w:val="single" w:sz="4" w:space="0" w:color="auto"/>
              <w:right w:val="single" w:sz="4" w:space="0" w:color="auto"/>
            </w:tcBorders>
            <w:noWrap/>
          </w:tcPr>
          <w:p w14:paraId="54FF959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00FEEE15" w14:textId="77777777" w:rsidTr="00B44819">
        <w:trPr>
          <w:gridAfter w:val="1"/>
          <w:wAfter w:w="7" w:type="dxa"/>
          <w:trHeight w:val="334"/>
        </w:trPr>
        <w:tc>
          <w:tcPr>
            <w:tcW w:w="1010" w:type="dxa"/>
            <w:tcBorders>
              <w:left w:val="single" w:sz="4" w:space="0" w:color="auto"/>
              <w:right w:val="nil"/>
            </w:tcBorders>
            <w:noWrap/>
            <w:vAlign w:val="center"/>
          </w:tcPr>
          <w:p w14:paraId="4BCC89CE"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nil"/>
              <w:left w:val="single" w:sz="4" w:space="0" w:color="auto"/>
              <w:bottom w:val="single" w:sz="4" w:space="0" w:color="auto"/>
              <w:right w:val="single" w:sz="4" w:space="0" w:color="auto"/>
            </w:tcBorders>
            <w:vAlign w:val="center"/>
          </w:tcPr>
          <w:p w14:paraId="00CF75E3" w14:textId="77777777" w:rsidR="00B44819" w:rsidRPr="00B44819" w:rsidRDefault="00B44819" w:rsidP="00B44819">
            <w:pPr>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Руководство ОС соблюдает политику беспристрастности при выполнении сертификации?</w:t>
            </w:r>
          </w:p>
        </w:tc>
        <w:tc>
          <w:tcPr>
            <w:tcW w:w="1215" w:type="dxa"/>
            <w:tcBorders>
              <w:top w:val="single" w:sz="4" w:space="0" w:color="auto"/>
              <w:left w:val="single" w:sz="4" w:space="0" w:color="auto"/>
              <w:bottom w:val="single" w:sz="4" w:space="0" w:color="auto"/>
              <w:right w:val="single" w:sz="4" w:space="0" w:color="auto"/>
            </w:tcBorders>
            <w:noWrap/>
            <w:vAlign w:val="center"/>
          </w:tcPr>
          <w:p w14:paraId="31EA34F8"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38A1215A" w14:textId="77777777" w:rsidTr="00B44819">
        <w:trPr>
          <w:gridAfter w:val="1"/>
          <w:wAfter w:w="7" w:type="dxa"/>
          <w:trHeight w:val="480"/>
        </w:trPr>
        <w:tc>
          <w:tcPr>
            <w:tcW w:w="1010" w:type="dxa"/>
            <w:tcBorders>
              <w:left w:val="single" w:sz="4" w:space="0" w:color="auto"/>
              <w:bottom w:val="single" w:sz="4" w:space="0" w:color="auto"/>
              <w:right w:val="nil"/>
            </w:tcBorders>
            <w:noWrap/>
            <w:vAlign w:val="center"/>
          </w:tcPr>
          <w:p w14:paraId="4F004E64"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nil"/>
              <w:left w:val="single" w:sz="4" w:space="0" w:color="auto"/>
              <w:bottom w:val="single" w:sz="4" w:space="0" w:color="auto"/>
              <w:right w:val="single" w:sz="4" w:space="0" w:color="auto"/>
            </w:tcBorders>
            <w:vAlign w:val="center"/>
          </w:tcPr>
          <w:p w14:paraId="59CC41B5" w14:textId="77777777" w:rsidR="00B44819" w:rsidRPr="00B44819" w:rsidRDefault="00B44819" w:rsidP="00B44819">
            <w:pPr>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имеет в наличии доступное общественности заявление о том, что он понимает важность беспристрастности при проведении сертификации, разрешает конфликты интересов и обеспечивает при этом объективность?</w:t>
            </w:r>
          </w:p>
        </w:tc>
        <w:tc>
          <w:tcPr>
            <w:tcW w:w="1215" w:type="dxa"/>
            <w:tcBorders>
              <w:top w:val="single" w:sz="4" w:space="0" w:color="auto"/>
              <w:left w:val="single" w:sz="4" w:space="0" w:color="auto"/>
              <w:bottom w:val="single" w:sz="4" w:space="0" w:color="auto"/>
              <w:right w:val="single" w:sz="4" w:space="0" w:color="auto"/>
            </w:tcBorders>
            <w:noWrap/>
            <w:vAlign w:val="center"/>
          </w:tcPr>
          <w:p w14:paraId="0C01B59E"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2E1C32FE" w14:textId="77777777" w:rsidTr="00B44819">
        <w:trPr>
          <w:gridAfter w:val="1"/>
          <w:wAfter w:w="7" w:type="dxa"/>
          <w:trHeight w:val="543"/>
        </w:trPr>
        <w:tc>
          <w:tcPr>
            <w:tcW w:w="1010" w:type="dxa"/>
            <w:tcBorders>
              <w:top w:val="single" w:sz="4" w:space="0" w:color="auto"/>
              <w:left w:val="single" w:sz="4" w:space="0" w:color="auto"/>
              <w:bottom w:val="single" w:sz="4" w:space="0" w:color="auto"/>
              <w:right w:val="nil"/>
            </w:tcBorders>
            <w:noWrap/>
            <w:vAlign w:val="center"/>
          </w:tcPr>
          <w:p w14:paraId="188940F4"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4.3.2.</w:t>
            </w:r>
          </w:p>
        </w:tc>
        <w:tc>
          <w:tcPr>
            <w:tcW w:w="7283" w:type="dxa"/>
            <w:tcBorders>
              <w:top w:val="single" w:sz="4" w:space="0" w:color="auto"/>
              <w:left w:val="single" w:sz="4" w:space="0" w:color="auto"/>
              <w:bottom w:val="single" w:sz="4" w:space="0" w:color="auto"/>
              <w:right w:val="single" w:sz="4" w:space="0" w:color="auto"/>
            </w:tcBorders>
            <w:vAlign w:val="center"/>
          </w:tcPr>
          <w:p w14:paraId="648DA083" w14:textId="77777777" w:rsidR="00B44819" w:rsidRPr="00B44819" w:rsidRDefault="00B44819" w:rsidP="00B44819">
            <w:pPr>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действует беспристрастно в отношении всех заявителей, кандидатов и имеющих сертификацию лиц?</w:t>
            </w:r>
          </w:p>
        </w:tc>
        <w:tc>
          <w:tcPr>
            <w:tcW w:w="1215" w:type="dxa"/>
            <w:tcBorders>
              <w:top w:val="single" w:sz="4" w:space="0" w:color="auto"/>
              <w:left w:val="single" w:sz="4" w:space="0" w:color="auto"/>
              <w:bottom w:val="single" w:sz="4" w:space="0" w:color="auto"/>
              <w:right w:val="single" w:sz="4" w:space="0" w:color="auto"/>
            </w:tcBorders>
            <w:noWrap/>
            <w:vAlign w:val="center"/>
          </w:tcPr>
          <w:p w14:paraId="2853B38F"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3C4BC9B7" w14:textId="77777777" w:rsidTr="00B44819">
        <w:trPr>
          <w:gridAfter w:val="1"/>
          <w:wAfter w:w="7" w:type="dxa"/>
          <w:trHeight w:val="480"/>
        </w:trPr>
        <w:tc>
          <w:tcPr>
            <w:tcW w:w="1010" w:type="dxa"/>
            <w:tcBorders>
              <w:top w:val="single" w:sz="4" w:space="0" w:color="auto"/>
              <w:left w:val="single" w:sz="4" w:space="0" w:color="auto"/>
              <w:bottom w:val="single" w:sz="4" w:space="0" w:color="auto"/>
              <w:right w:val="nil"/>
            </w:tcBorders>
            <w:noWrap/>
            <w:vAlign w:val="center"/>
          </w:tcPr>
          <w:p w14:paraId="0ADCFD0A"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4.3.3.</w:t>
            </w:r>
          </w:p>
        </w:tc>
        <w:tc>
          <w:tcPr>
            <w:tcW w:w="7283" w:type="dxa"/>
            <w:tcBorders>
              <w:top w:val="single" w:sz="4" w:space="0" w:color="auto"/>
              <w:left w:val="single" w:sz="4" w:space="0" w:color="auto"/>
              <w:bottom w:val="single" w:sz="4" w:space="0" w:color="auto"/>
              <w:right w:val="single" w:sz="4" w:space="0" w:color="auto"/>
            </w:tcBorders>
            <w:vAlign w:val="center"/>
          </w:tcPr>
          <w:p w14:paraId="5AE4160A" w14:textId="77777777" w:rsidR="00B44819" w:rsidRPr="00B44819" w:rsidRDefault="00B44819" w:rsidP="00B44819">
            <w:pPr>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Политика и процедуры по сертификации персонала справедливы по отношению ко всем заявителям, кандидатам и сертифицированным лицам?</w:t>
            </w:r>
          </w:p>
        </w:tc>
        <w:tc>
          <w:tcPr>
            <w:tcW w:w="1215" w:type="dxa"/>
            <w:tcBorders>
              <w:top w:val="single" w:sz="4" w:space="0" w:color="auto"/>
              <w:left w:val="single" w:sz="4" w:space="0" w:color="auto"/>
              <w:bottom w:val="single" w:sz="4" w:space="0" w:color="auto"/>
              <w:right w:val="single" w:sz="4" w:space="0" w:color="auto"/>
            </w:tcBorders>
            <w:noWrap/>
            <w:vAlign w:val="center"/>
          </w:tcPr>
          <w:p w14:paraId="7B2E5A51"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5BEBBA78" w14:textId="77777777" w:rsidTr="00B44819">
        <w:trPr>
          <w:gridAfter w:val="1"/>
          <w:wAfter w:w="7" w:type="dxa"/>
          <w:trHeight w:val="480"/>
        </w:trPr>
        <w:tc>
          <w:tcPr>
            <w:tcW w:w="1010" w:type="dxa"/>
            <w:tcBorders>
              <w:top w:val="single" w:sz="4" w:space="0" w:color="auto"/>
              <w:left w:val="single" w:sz="4" w:space="0" w:color="auto"/>
              <w:bottom w:val="single" w:sz="4" w:space="0" w:color="auto"/>
              <w:right w:val="nil"/>
            </w:tcBorders>
            <w:noWrap/>
            <w:vAlign w:val="center"/>
          </w:tcPr>
          <w:p w14:paraId="428647B9"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4.3.4.</w:t>
            </w:r>
          </w:p>
        </w:tc>
        <w:tc>
          <w:tcPr>
            <w:tcW w:w="7283" w:type="dxa"/>
            <w:tcBorders>
              <w:top w:val="nil"/>
              <w:left w:val="single" w:sz="4" w:space="0" w:color="auto"/>
              <w:bottom w:val="single" w:sz="4" w:space="0" w:color="auto"/>
              <w:right w:val="single" w:sz="4" w:space="0" w:color="auto"/>
            </w:tcBorders>
            <w:vAlign w:val="center"/>
          </w:tcPr>
          <w:p w14:paraId="347A60AB" w14:textId="77777777" w:rsidR="00B44819" w:rsidRPr="00B44819" w:rsidRDefault="00B44819" w:rsidP="00B44819">
            <w:pPr>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Сертификация не подвергается ограничениям по причине неудовлетворительного финансового положения или по другим ограничительным причинам, например членства в каких-либо ассоциациях или группах. ОС не использует процедуры, препятствующие доступу к сертификации или ограничивающие его для некоторых заявителей и кандидатов?</w:t>
            </w:r>
          </w:p>
        </w:tc>
        <w:tc>
          <w:tcPr>
            <w:tcW w:w="1215" w:type="dxa"/>
            <w:tcBorders>
              <w:top w:val="single" w:sz="4" w:space="0" w:color="auto"/>
              <w:left w:val="single" w:sz="4" w:space="0" w:color="auto"/>
              <w:bottom w:val="single" w:sz="4" w:space="0" w:color="auto"/>
              <w:right w:val="single" w:sz="4" w:space="0" w:color="auto"/>
            </w:tcBorders>
            <w:noWrap/>
            <w:vAlign w:val="center"/>
          </w:tcPr>
          <w:p w14:paraId="55DB5F81"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7847FC90" w14:textId="77777777" w:rsidTr="00B44819">
        <w:trPr>
          <w:gridAfter w:val="1"/>
          <w:wAfter w:w="7" w:type="dxa"/>
          <w:trHeight w:val="480"/>
        </w:trPr>
        <w:tc>
          <w:tcPr>
            <w:tcW w:w="1010" w:type="dxa"/>
            <w:tcBorders>
              <w:top w:val="single" w:sz="4" w:space="0" w:color="auto"/>
              <w:left w:val="single" w:sz="4" w:space="0" w:color="auto"/>
              <w:bottom w:val="single" w:sz="4" w:space="0" w:color="auto"/>
              <w:right w:val="nil"/>
            </w:tcBorders>
            <w:noWrap/>
            <w:vAlign w:val="center"/>
          </w:tcPr>
          <w:p w14:paraId="7D5D68EE"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4.3.5.</w:t>
            </w:r>
          </w:p>
        </w:tc>
        <w:tc>
          <w:tcPr>
            <w:tcW w:w="7283" w:type="dxa"/>
            <w:tcBorders>
              <w:top w:val="nil"/>
              <w:left w:val="single" w:sz="4" w:space="0" w:color="auto"/>
              <w:bottom w:val="single" w:sz="4" w:space="0" w:color="auto"/>
              <w:right w:val="single" w:sz="4" w:space="0" w:color="auto"/>
            </w:tcBorders>
            <w:vAlign w:val="center"/>
          </w:tcPr>
          <w:p w14:paraId="038F5C6A" w14:textId="77777777" w:rsidR="00B44819" w:rsidRPr="00B44819" w:rsidRDefault="00B44819" w:rsidP="00B44819">
            <w:pPr>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несет ответственность за беспристрастность проводимой им сертификации и не допускает давления коммерческих, финансовых или других интересов, компрометирующих его беспристрастность?</w:t>
            </w:r>
          </w:p>
        </w:tc>
        <w:tc>
          <w:tcPr>
            <w:tcW w:w="1215" w:type="dxa"/>
            <w:tcBorders>
              <w:top w:val="single" w:sz="4" w:space="0" w:color="auto"/>
              <w:left w:val="single" w:sz="4" w:space="0" w:color="auto"/>
              <w:bottom w:val="single" w:sz="4" w:space="0" w:color="auto"/>
              <w:right w:val="single" w:sz="4" w:space="0" w:color="auto"/>
            </w:tcBorders>
            <w:noWrap/>
            <w:vAlign w:val="center"/>
          </w:tcPr>
          <w:p w14:paraId="2DD8FBFE"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50543C8C" w14:textId="77777777" w:rsidTr="00B44819">
        <w:trPr>
          <w:gridAfter w:val="1"/>
          <w:wAfter w:w="7" w:type="dxa"/>
          <w:trHeight w:val="319"/>
        </w:trPr>
        <w:tc>
          <w:tcPr>
            <w:tcW w:w="1010" w:type="dxa"/>
            <w:tcBorders>
              <w:top w:val="single" w:sz="4" w:space="0" w:color="auto"/>
              <w:left w:val="single" w:sz="4" w:space="0" w:color="auto"/>
              <w:bottom w:val="single" w:sz="4" w:space="0" w:color="auto"/>
              <w:right w:val="nil"/>
            </w:tcBorders>
            <w:noWrap/>
            <w:vAlign w:val="center"/>
          </w:tcPr>
          <w:p w14:paraId="7CB1107A"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4.3.6.</w:t>
            </w:r>
          </w:p>
        </w:tc>
        <w:tc>
          <w:tcPr>
            <w:tcW w:w="7283" w:type="dxa"/>
            <w:tcBorders>
              <w:top w:val="single" w:sz="4" w:space="0" w:color="auto"/>
              <w:left w:val="single" w:sz="4" w:space="0" w:color="auto"/>
              <w:bottom w:val="single" w:sz="4" w:space="0" w:color="auto"/>
              <w:right w:val="single" w:sz="4" w:space="0" w:color="auto"/>
            </w:tcBorders>
            <w:vAlign w:val="center"/>
          </w:tcPr>
          <w:p w14:paraId="2FD21560" w14:textId="77777777" w:rsidR="00B44819" w:rsidRPr="00B44819" w:rsidRDefault="00B44819" w:rsidP="00B44819">
            <w:pPr>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постоянно идентифицирует угрозы для беспристрастности своей деятельности?</w:t>
            </w:r>
          </w:p>
        </w:tc>
        <w:tc>
          <w:tcPr>
            <w:tcW w:w="1215" w:type="dxa"/>
            <w:tcBorders>
              <w:top w:val="single" w:sz="4" w:space="0" w:color="auto"/>
              <w:left w:val="single" w:sz="4" w:space="0" w:color="auto"/>
              <w:bottom w:val="single" w:sz="4" w:space="0" w:color="auto"/>
              <w:right w:val="single" w:sz="4" w:space="0" w:color="auto"/>
            </w:tcBorders>
            <w:noWrap/>
            <w:vAlign w:val="center"/>
          </w:tcPr>
          <w:p w14:paraId="298AE3DC"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27E109C1" w14:textId="77777777" w:rsidTr="00B44819">
        <w:trPr>
          <w:gridAfter w:val="1"/>
          <w:wAfter w:w="7" w:type="dxa"/>
          <w:trHeight w:val="228"/>
        </w:trPr>
        <w:tc>
          <w:tcPr>
            <w:tcW w:w="1010" w:type="dxa"/>
            <w:tcBorders>
              <w:top w:val="single" w:sz="4" w:space="0" w:color="auto"/>
              <w:left w:val="single" w:sz="4" w:space="0" w:color="auto"/>
              <w:bottom w:val="single" w:sz="4" w:space="0" w:color="auto"/>
              <w:right w:val="nil"/>
            </w:tcBorders>
            <w:noWrap/>
            <w:vAlign w:val="center"/>
          </w:tcPr>
          <w:p w14:paraId="4AA3A797"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4.3.7.</w:t>
            </w:r>
          </w:p>
        </w:tc>
        <w:tc>
          <w:tcPr>
            <w:tcW w:w="7283" w:type="dxa"/>
            <w:tcBorders>
              <w:top w:val="single" w:sz="4" w:space="0" w:color="auto"/>
              <w:left w:val="single" w:sz="4" w:space="0" w:color="auto"/>
              <w:bottom w:val="single" w:sz="4" w:space="0" w:color="auto"/>
              <w:right w:val="single" w:sz="4" w:space="0" w:color="auto"/>
            </w:tcBorders>
            <w:vAlign w:val="center"/>
          </w:tcPr>
          <w:p w14:paraId="036138CE" w14:textId="77777777" w:rsidR="00B44819" w:rsidRPr="00B44819" w:rsidRDefault="00B44819" w:rsidP="00B44819">
            <w:pPr>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анализирует, документально оформляет и ликвидирует или минимизирует потенциальный конфликт интересов, который может возникнуть в результате его деятельности. ОС учитывает все потенциальные источники возникновения конфликта интересов независимо от того, возникают ли они внутри органа по сертификации, или вследствие деятельности других лиц, органов или организаций?</w:t>
            </w:r>
          </w:p>
        </w:tc>
        <w:tc>
          <w:tcPr>
            <w:tcW w:w="1215" w:type="dxa"/>
            <w:tcBorders>
              <w:top w:val="single" w:sz="4" w:space="0" w:color="auto"/>
              <w:left w:val="single" w:sz="4" w:space="0" w:color="auto"/>
              <w:bottom w:val="single" w:sz="4" w:space="0" w:color="auto"/>
              <w:right w:val="single" w:sz="4" w:space="0" w:color="auto"/>
            </w:tcBorders>
            <w:noWrap/>
            <w:vAlign w:val="center"/>
          </w:tcPr>
          <w:p w14:paraId="43CCEE5C"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761B7DC1" w14:textId="77777777" w:rsidTr="00B44819">
        <w:trPr>
          <w:gridAfter w:val="1"/>
          <w:wAfter w:w="7" w:type="dxa"/>
          <w:trHeight w:val="480"/>
        </w:trPr>
        <w:tc>
          <w:tcPr>
            <w:tcW w:w="1010" w:type="dxa"/>
            <w:tcBorders>
              <w:top w:val="single" w:sz="4" w:space="0" w:color="auto"/>
              <w:left w:val="single" w:sz="4" w:space="0" w:color="auto"/>
              <w:bottom w:val="single" w:sz="4" w:space="0" w:color="auto"/>
              <w:right w:val="nil"/>
            </w:tcBorders>
            <w:noWrap/>
            <w:vAlign w:val="center"/>
          </w:tcPr>
          <w:p w14:paraId="7F3FEBC7"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4.3.8.</w:t>
            </w:r>
          </w:p>
        </w:tc>
        <w:tc>
          <w:tcPr>
            <w:tcW w:w="7283" w:type="dxa"/>
            <w:tcBorders>
              <w:top w:val="single" w:sz="4" w:space="0" w:color="auto"/>
              <w:left w:val="single" w:sz="4" w:space="0" w:color="auto"/>
              <w:bottom w:val="single" w:sz="4" w:space="0" w:color="auto"/>
              <w:right w:val="single" w:sz="4" w:space="0" w:color="auto"/>
            </w:tcBorders>
            <w:vAlign w:val="center"/>
          </w:tcPr>
          <w:p w14:paraId="52453A1C" w14:textId="77777777" w:rsidR="00B44819" w:rsidRPr="00B44819" w:rsidRDefault="00B44819" w:rsidP="00B44819">
            <w:pPr>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Структура и управление деятельностью по сертификации обеспечивают ее беспристрастность. Они включают пропорциональное привлечение заинтересованных сторон?</w:t>
            </w:r>
          </w:p>
        </w:tc>
        <w:tc>
          <w:tcPr>
            <w:tcW w:w="1215" w:type="dxa"/>
            <w:tcBorders>
              <w:top w:val="single" w:sz="4" w:space="0" w:color="auto"/>
              <w:left w:val="single" w:sz="4" w:space="0" w:color="auto"/>
              <w:bottom w:val="single" w:sz="4" w:space="0" w:color="auto"/>
              <w:right w:val="single" w:sz="4" w:space="0" w:color="auto"/>
            </w:tcBorders>
            <w:noWrap/>
            <w:vAlign w:val="center"/>
          </w:tcPr>
          <w:p w14:paraId="44D33816"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79F5304B" w14:textId="77777777" w:rsidTr="00B44819">
        <w:trPr>
          <w:gridAfter w:val="1"/>
          <w:wAfter w:w="7" w:type="dxa"/>
          <w:trHeight w:val="480"/>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17B4462F"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t>4.4. Финансы и ответственность</w:t>
            </w:r>
          </w:p>
        </w:tc>
      </w:tr>
      <w:tr w:rsidR="00B44819" w:rsidRPr="00B44819" w14:paraId="31F47943"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4E4AA86D"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4.4</w:t>
            </w:r>
          </w:p>
        </w:tc>
        <w:tc>
          <w:tcPr>
            <w:tcW w:w="7283" w:type="dxa"/>
            <w:tcBorders>
              <w:top w:val="single" w:sz="4" w:space="0" w:color="auto"/>
              <w:left w:val="single" w:sz="4" w:space="0" w:color="auto"/>
              <w:bottom w:val="single" w:sz="4" w:space="0" w:color="auto"/>
              <w:right w:val="single" w:sz="4" w:space="0" w:color="auto"/>
            </w:tcBorders>
            <w:vAlign w:val="center"/>
          </w:tcPr>
          <w:p w14:paraId="212C4F1E" w14:textId="77777777" w:rsidR="00B44819" w:rsidRPr="00B44819" w:rsidRDefault="00B44819" w:rsidP="00B44819">
            <w:pPr>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имеет финансовые ресурсы, необходимые для процесса сертификации, и достаточные средства (например, страховку или резервный фонд) для покрытия связанных с этим платежных обязательств?</w:t>
            </w:r>
          </w:p>
        </w:tc>
        <w:tc>
          <w:tcPr>
            <w:tcW w:w="1215" w:type="dxa"/>
            <w:tcBorders>
              <w:top w:val="single" w:sz="4" w:space="0" w:color="auto"/>
              <w:left w:val="single" w:sz="4" w:space="0" w:color="auto"/>
              <w:bottom w:val="single" w:sz="4" w:space="0" w:color="auto"/>
              <w:right w:val="single" w:sz="4" w:space="0" w:color="auto"/>
            </w:tcBorders>
            <w:noWrap/>
            <w:vAlign w:val="center"/>
          </w:tcPr>
          <w:p w14:paraId="3BE3EC7E"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544579BD" w14:textId="77777777" w:rsidTr="00B44819">
        <w:trPr>
          <w:gridAfter w:val="1"/>
          <w:wAfter w:w="7" w:type="dxa"/>
          <w:trHeight w:val="508"/>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0ADCD0DE"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t>5. Организационная структура</w:t>
            </w:r>
          </w:p>
        </w:tc>
      </w:tr>
      <w:tr w:rsidR="00B44819" w:rsidRPr="00B44819" w14:paraId="023BC9FB" w14:textId="77777777" w:rsidTr="00B44819">
        <w:trPr>
          <w:gridAfter w:val="1"/>
          <w:wAfter w:w="7" w:type="dxa"/>
          <w:trHeight w:val="495"/>
        </w:trPr>
        <w:tc>
          <w:tcPr>
            <w:tcW w:w="1010" w:type="dxa"/>
            <w:tcBorders>
              <w:top w:val="single" w:sz="4" w:space="0" w:color="auto"/>
              <w:left w:val="single" w:sz="4" w:space="0" w:color="auto"/>
              <w:bottom w:val="single" w:sz="4" w:space="0" w:color="auto"/>
              <w:right w:val="nil"/>
            </w:tcBorders>
            <w:noWrap/>
            <w:vAlign w:val="center"/>
          </w:tcPr>
          <w:p w14:paraId="085C1E22"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lastRenderedPageBreak/>
              <w:t>5.1.1.</w:t>
            </w:r>
          </w:p>
        </w:tc>
        <w:tc>
          <w:tcPr>
            <w:tcW w:w="7283" w:type="dxa"/>
            <w:tcBorders>
              <w:top w:val="single" w:sz="4" w:space="0" w:color="auto"/>
              <w:left w:val="single" w:sz="4" w:space="0" w:color="auto"/>
              <w:bottom w:val="single" w:sz="4" w:space="0" w:color="auto"/>
              <w:right w:val="single" w:sz="4" w:space="0" w:color="auto"/>
            </w:tcBorders>
            <w:vAlign w:val="center"/>
          </w:tcPr>
          <w:p w14:paraId="50FCA2FE" w14:textId="77777777" w:rsidR="00B44819" w:rsidRPr="00B44819" w:rsidRDefault="00B44819" w:rsidP="00B44819">
            <w:pPr>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 xml:space="preserve">Структура и управление деятельностью ОС обеспечивают беспристрастность? </w:t>
            </w:r>
          </w:p>
        </w:tc>
        <w:tc>
          <w:tcPr>
            <w:tcW w:w="1215" w:type="dxa"/>
            <w:tcBorders>
              <w:top w:val="single" w:sz="4" w:space="0" w:color="auto"/>
              <w:left w:val="single" w:sz="4" w:space="0" w:color="auto"/>
              <w:bottom w:val="single" w:sz="4" w:space="0" w:color="auto"/>
              <w:right w:val="single" w:sz="4" w:space="0" w:color="auto"/>
            </w:tcBorders>
            <w:noWrap/>
            <w:vAlign w:val="center"/>
          </w:tcPr>
          <w:p w14:paraId="0705BD4C"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09867FAB" w14:textId="77777777" w:rsidTr="00B44819">
        <w:trPr>
          <w:gridAfter w:val="1"/>
          <w:wAfter w:w="7" w:type="dxa"/>
          <w:trHeight w:val="720"/>
        </w:trPr>
        <w:tc>
          <w:tcPr>
            <w:tcW w:w="1010" w:type="dxa"/>
            <w:tcBorders>
              <w:top w:val="single" w:sz="4" w:space="0" w:color="auto"/>
              <w:left w:val="single" w:sz="4" w:space="0" w:color="auto"/>
              <w:right w:val="nil"/>
            </w:tcBorders>
            <w:noWrap/>
            <w:vAlign w:val="center"/>
          </w:tcPr>
          <w:p w14:paraId="4AC04C98"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5.1.2.</w:t>
            </w:r>
          </w:p>
        </w:tc>
        <w:tc>
          <w:tcPr>
            <w:tcW w:w="7283" w:type="dxa"/>
            <w:tcBorders>
              <w:top w:val="single" w:sz="4" w:space="0" w:color="auto"/>
              <w:left w:val="single" w:sz="4" w:space="0" w:color="auto"/>
              <w:bottom w:val="single" w:sz="4" w:space="0" w:color="auto"/>
              <w:right w:val="single" w:sz="4" w:space="0" w:color="auto"/>
            </w:tcBorders>
            <w:vAlign w:val="center"/>
          </w:tcPr>
          <w:p w14:paraId="4E4735B7" w14:textId="77777777" w:rsidR="00B44819" w:rsidRPr="00B44819" w:rsidRDefault="00B44819" w:rsidP="00B44819">
            <w:pPr>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 xml:space="preserve">ОС документально оформил свою организационную структуру с описанием обязанностей, ответственности и полномочий руководства, выполняющего сертификацию персонала и </w:t>
            </w:r>
            <w:proofErr w:type="gramStart"/>
            <w:r w:rsidRPr="00B44819">
              <w:rPr>
                <w:rFonts w:ascii="Times New Roman" w:eastAsia="Times New Roman" w:hAnsi="Times New Roman" w:cs="Times New Roman"/>
                <w:color w:val="000000"/>
                <w:sz w:val="18"/>
                <w:szCs w:val="18"/>
                <w:lang w:eastAsia="ru-RU"/>
              </w:rPr>
              <w:t>всех комитетов</w:t>
            </w:r>
            <w:proofErr w:type="gramEnd"/>
            <w:r w:rsidRPr="00B44819">
              <w:rPr>
                <w:rFonts w:ascii="Times New Roman" w:eastAsia="Times New Roman" w:hAnsi="Times New Roman" w:cs="Times New Roman"/>
                <w:color w:val="000000"/>
                <w:sz w:val="18"/>
                <w:szCs w:val="18"/>
                <w:lang w:eastAsia="ru-RU"/>
              </w:rPr>
              <w:t xml:space="preserve"> и комиссий?</w:t>
            </w:r>
          </w:p>
        </w:tc>
        <w:tc>
          <w:tcPr>
            <w:tcW w:w="1215" w:type="dxa"/>
            <w:tcBorders>
              <w:top w:val="single" w:sz="4" w:space="0" w:color="auto"/>
              <w:left w:val="single" w:sz="4" w:space="0" w:color="auto"/>
              <w:bottom w:val="single" w:sz="4" w:space="0" w:color="auto"/>
              <w:right w:val="single" w:sz="4" w:space="0" w:color="auto"/>
            </w:tcBorders>
            <w:noWrap/>
            <w:vAlign w:val="center"/>
          </w:tcPr>
          <w:p w14:paraId="1CE49DCD"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0E020D98" w14:textId="77777777" w:rsidTr="00B44819">
        <w:trPr>
          <w:gridAfter w:val="1"/>
          <w:wAfter w:w="7" w:type="dxa"/>
          <w:trHeight w:val="265"/>
        </w:trPr>
        <w:tc>
          <w:tcPr>
            <w:tcW w:w="1010" w:type="dxa"/>
            <w:vMerge w:val="restart"/>
            <w:tcBorders>
              <w:left w:val="single" w:sz="4" w:space="0" w:color="auto"/>
              <w:right w:val="nil"/>
            </w:tcBorders>
            <w:noWrap/>
            <w:vAlign w:val="center"/>
          </w:tcPr>
          <w:p w14:paraId="07DC6D76"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2E5FED08" w14:textId="77777777" w:rsidR="00B44819" w:rsidRPr="00B44819" w:rsidRDefault="00B44819" w:rsidP="00B44819">
            <w:pPr>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определил лиц, отвечающих за:</w:t>
            </w:r>
          </w:p>
          <w:p w14:paraId="31152958"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a) политику и процедуры, относящиеся к работе органа по сертификации;</w:t>
            </w:r>
          </w:p>
        </w:tc>
        <w:tc>
          <w:tcPr>
            <w:tcW w:w="1215" w:type="dxa"/>
            <w:vMerge w:val="restart"/>
            <w:tcBorders>
              <w:top w:val="single" w:sz="4" w:space="0" w:color="auto"/>
              <w:left w:val="single" w:sz="4" w:space="0" w:color="auto"/>
              <w:right w:val="single" w:sz="4" w:space="0" w:color="auto"/>
            </w:tcBorders>
            <w:noWrap/>
            <w:vAlign w:val="center"/>
          </w:tcPr>
          <w:p w14:paraId="13DFDBD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09B0CF43" w14:textId="77777777" w:rsidTr="00B44819">
        <w:trPr>
          <w:gridAfter w:val="1"/>
          <w:wAfter w:w="7" w:type="dxa"/>
          <w:trHeight w:val="313"/>
        </w:trPr>
        <w:tc>
          <w:tcPr>
            <w:tcW w:w="1010" w:type="dxa"/>
            <w:vMerge/>
            <w:tcBorders>
              <w:left w:val="single" w:sz="4" w:space="0" w:color="auto"/>
              <w:right w:val="nil"/>
            </w:tcBorders>
            <w:noWrap/>
            <w:vAlign w:val="center"/>
          </w:tcPr>
          <w:p w14:paraId="7FD03A0F"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72505A57"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b) реализацию политики и процедур;</w:t>
            </w:r>
          </w:p>
        </w:tc>
        <w:tc>
          <w:tcPr>
            <w:tcW w:w="1215" w:type="dxa"/>
            <w:vMerge/>
            <w:tcBorders>
              <w:left w:val="single" w:sz="4" w:space="0" w:color="auto"/>
              <w:right w:val="single" w:sz="4" w:space="0" w:color="auto"/>
            </w:tcBorders>
            <w:noWrap/>
            <w:vAlign w:val="center"/>
          </w:tcPr>
          <w:p w14:paraId="0FA6B66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2C33DDC0" w14:textId="77777777" w:rsidTr="00B44819">
        <w:trPr>
          <w:gridAfter w:val="1"/>
          <w:wAfter w:w="7" w:type="dxa"/>
          <w:trHeight w:val="265"/>
        </w:trPr>
        <w:tc>
          <w:tcPr>
            <w:tcW w:w="1010" w:type="dxa"/>
            <w:vMerge/>
            <w:tcBorders>
              <w:left w:val="single" w:sz="4" w:space="0" w:color="auto"/>
              <w:right w:val="nil"/>
            </w:tcBorders>
            <w:noWrap/>
            <w:vAlign w:val="center"/>
          </w:tcPr>
          <w:p w14:paraId="5F0BED24"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679579EF"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c) финансы органа по сертификации;</w:t>
            </w:r>
          </w:p>
        </w:tc>
        <w:tc>
          <w:tcPr>
            <w:tcW w:w="1215" w:type="dxa"/>
            <w:vMerge/>
            <w:tcBorders>
              <w:left w:val="single" w:sz="4" w:space="0" w:color="auto"/>
              <w:right w:val="single" w:sz="4" w:space="0" w:color="auto"/>
            </w:tcBorders>
            <w:noWrap/>
            <w:vAlign w:val="center"/>
          </w:tcPr>
          <w:p w14:paraId="6C73A954"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5C07A485" w14:textId="77777777" w:rsidTr="00B44819">
        <w:trPr>
          <w:gridAfter w:val="1"/>
          <w:wAfter w:w="7" w:type="dxa"/>
          <w:trHeight w:val="265"/>
        </w:trPr>
        <w:tc>
          <w:tcPr>
            <w:tcW w:w="1010" w:type="dxa"/>
            <w:vMerge/>
            <w:tcBorders>
              <w:left w:val="single" w:sz="4" w:space="0" w:color="auto"/>
              <w:right w:val="nil"/>
            </w:tcBorders>
            <w:noWrap/>
            <w:vAlign w:val="center"/>
          </w:tcPr>
          <w:p w14:paraId="5CCEC752"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03C173F4"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d) ресурсы, необходимые для работы органа по сертификации;</w:t>
            </w:r>
          </w:p>
        </w:tc>
        <w:tc>
          <w:tcPr>
            <w:tcW w:w="1215" w:type="dxa"/>
            <w:vMerge/>
            <w:tcBorders>
              <w:left w:val="single" w:sz="4" w:space="0" w:color="auto"/>
              <w:right w:val="single" w:sz="4" w:space="0" w:color="auto"/>
            </w:tcBorders>
            <w:noWrap/>
            <w:vAlign w:val="center"/>
          </w:tcPr>
          <w:p w14:paraId="2F89FEF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1BFFF0F0" w14:textId="77777777" w:rsidTr="00B44819">
        <w:trPr>
          <w:gridAfter w:val="1"/>
          <w:wAfter w:w="7" w:type="dxa"/>
          <w:trHeight w:val="316"/>
        </w:trPr>
        <w:tc>
          <w:tcPr>
            <w:tcW w:w="1010" w:type="dxa"/>
            <w:vMerge/>
            <w:tcBorders>
              <w:left w:val="single" w:sz="4" w:space="0" w:color="auto"/>
              <w:right w:val="nil"/>
            </w:tcBorders>
            <w:noWrap/>
            <w:vAlign w:val="center"/>
          </w:tcPr>
          <w:p w14:paraId="2C3F6B2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17FE2257"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e) разработку и ведение схем сертификации;</w:t>
            </w:r>
          </w:p>
        </w:tc>
        <w:tc>
          <w:tcPr>
            <w:tcW w:w="1215" w:type="dxa"/>
            <w:vMerge/>
            <w:tcBorders>
              <w:left w:val="single" w:sz="4" w:space="0" w:color="auto"/>
              <w:right w:val="single" w:sz="4" w:space="0" w:color="auto"/>
            </w:tcBorders>
            <w:noWrap/>
            <w:vAlign w:val="center"/>
          </w:tcPr>
          <w:p w14:paraId="0B782A6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28D22D4F" w14:textId="77777777" w:rsidTr="00B44819">
        <w:trPr>
          <w:gridAfter w:val="1"/>
          <w:wAfter w:w="7" w:type="dxa"/>
          <w:trHeight w:val="465"/>
        </w:trPr>
        <w:tc>
          <w:tcPr>
            <w:tcW w:w="1010" w:type="dxa"/>
            <w:vMerge/>
            <w:tcBorders>
              <w:left w:val="single" w:sz="4" w:space="0" w:color="auto"/>
              <w:right w:val="nil"/>
            </w:tcBorders>
            <w:noWrap/>
            <w:vAlign w:val="center"/>
          </w:tcPr>
          <w:p w14:paraId="44CAE527"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36C5EB53" w14:textId="77777777" w:rsidR="00B44819" w:rsidRPr="00B44819" w:rsidRDefault="00B44819" w:rsidP="00B44819">
            <w:pPr>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g) решения по сертификации, включая выдачу, сохранение, повторную сертификацию, расширение и сокращение области сертификации, ее приостановление или отмену;</w:t>
            </w:r>
          </w:p>
        </w:tc>
        <w:tc>
          <w:tcPr>
            <w:tcW w:w="1215" w:type="dxa"/>
            <w:vMerge/>
            <w:tcBorders>
              <w:left w:val="single" w:sz="4" w:space="0" w:color="auto"/>
              <w:right w:val="single" w:sz="4" w:space="0" w:color="auto"/>
            </w:tcBorders>
            <w:noWrap/>
            <w:vAlign w:val="center"/>
          </w:tcPr>
          <w:p w14:paraId="61E1A70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33A12496" w14:textId="77777777" w:rsidTr="00B44819">
        <w:trPr>
          <w:gridAfter w:val="1"/>
          <w:wAfter w:w="7" w:type="dxa"/>
          <w:trHeight w:val="265"/>
        </w:trPr>
        <w:tc>
          <w:tcPr>
            <w:tcW w:w="1010" w:type="dxa"/>
            <w:vMerge/>
            <w:tcBorders>
              <w:left w:val="single" w:sz="4" w:space="0" w:color="auto"/>
              <w:bottom w:val="single" w:sz="4" w:space="0" w:color="auto"/>
              <w:right w:val="nil"/>
            </w:tcBorders>
            <w:noWrap/>
            <w:vAlign w:val="center"/>
          </w:tcPr>
          <w:p w14:paraId="22210126"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6735D349" w14:textId="77777777" w:rsidR="00B44819" w:rsidRPr="00B44819" w:rsidRDefault="00B44819" w:rsidP="00B44819">
            <w:pPr>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h) договорные обязательства</w:t>
            </w:r>
            <w:r w:rsidRPr="00B44819">
              <w:rPr>
                <w:rFonts w:ascii="Times New Roman" w:eastAsia="Times New Roman" w:hAnsi="Times New Roman" w:cs="Times New Roman"/>
                <w:sz w:val="24"/>
                <w:szCs w:val="24"/>
                <w:lang w:eastAsia="ru-RU"/>
              </w:rPr>
              <w:t>?</w:t>
            </w:r>
          </w:p>
        </w:tc>
        <w:tc>
          <w:tcPr>
            <w:tcW w:w="1215" w:type="dxa"/>
            <w:vMerge/>
            <w:tcBorders>
              <w:left w:val="single" w:sz="4" w:space="0" w:color="auto"/>
              <w:bottom w:val="single" w:sz="4" w:space="0" w:color="auto"/>
              <w:right w:val="single" w:sz="4" w:space="0" w:color="auto"/>
            </w:tcBorders>
            <w:noWrap/>
            <w:vAlign w:val="center"/>
          </w:tcPr>
          <w:p w14:paraId="16F79879"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60BBE456" w14:textId="77777777" w:rsidTr="00B44819">
        <w:trPr>
          <w:gridAfter w:val="1"/>
          <w:wAfter w:w="7" w:type="dxa"/>
          <w:trHeight w:val="436"/>
        </w:trPr>
        <w:tc>
          <w:tcPr>
            <w:tcW w:w="1010" w:type="dxa"/>
            <w:tcBorders>
              <w:left w:val="single" w:sz="4" w:space="0" w:color="auto"/>
              <w:right w:val="nil"/>
            </w:tcBorders>
            <w:noWrap/>
            <w:vAlign w:val="center"/>
          </w:tcPr>
          <w:p w14:paraId="48056509"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5.2.2.</w:t>
            </w:r>
          </w:p>
        </w:tc>
        <w:tc>
          <w:tcPr>
            <w:tcW w:w="7283" w:type="dxa"/>
            <w:tcBorders>
              <w:top w:val="single" w:sz="4" w:space="0" w:color="auto"/>
              <w:left w:val="single" w:sz="4" w:space="0" w:color="auto"/>
              <w:bottom w:val="single" w:sz="4" w:space="0" w:color="auto"/>
              <w:right w:val="single" w:sz="4" w:space="0" w:color="auto"/>
            </w:tcBorders>
            <w:vAlign w:val="center"/>
          </w:tcPr>
          <w:p w14:paraId="1201DC3F" w14:textId="77777777" w:rsidR="00B44819" w:rsidRPr="00B44819" w:rsidRDefault="00B44819" w:rsidP="00B44819">
            <w:pPr>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предоставил информацию, относящуюся к обучению и подготовке, если они используются как предварительные условия получения сертификации?</w:t>
            </w:r>
          </w:p>
        </w:tc>
        <w:tc>
          <w:tcPr>
            <w:tcW w:w="1215" w:type="dxa"/>
            <w:tcBorders>
              <w:top w:val="single" w:sz="4" w:space="0" w:color="auto"/>
              <w:left w:val="single" w:sz="4" w:space="0" w:color="auto"/>
              <w:bottom w:val="single" w:sz="4" w:space="0" w:color="auto"/>
              <w:right w:val="single" w:sz="4" w:space="0" w:color="auto"/>
            </w:tcBorders>
            <w:noWrap/>
            <w:vAlign w:val="center"/>
          </w:tcPr>
          <w:p w14:paraId="6C6B056C"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4E623EC3" w14:textId="77777777" w:rsidTr="00B44819">
        <w:trPr>
          <w:gridAfter w:val="1"/>
          <w:wAfter w:w="7" w:type="dxa"/>
          <w:trHeight w:val="415"/>
        </w:trPr>
        <w:tc>
          <w:tcPr>
            <w:tcW w:w="1010" w:type="dxa"/>
            <w:tcBorders>
              <w:left w:val="single" w:sz="4" w:space="0" w:color="auto"/>
              <w:bottom w:val="single" w:sz="4" w:space="0" w:color="auto"/>
              <w:right w:val="nil"/>
            </w:tcBorders>
            <w:noWrap/>
            <w:vAlign w:val="center"/>
          </w:tcPr>
          <w:p w14:paraId="2333AADC"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102E77D1" w14:textId="77777777" w:rsidR="00B44819" w:rsidRPr="00B44819" w:rsidRDefault="00B44819" w:rsidP="00B44819">
            <w:pPr>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не заявляет, что сертификация могла бы быть более простой, легкой или менее затратной, если будут использованы указанные услуги по обучению/подготовке?</w:t>
            </w:r>
          </w:p>
        </w:tc>
        <w:tc>
          <w:tcPr>
            <w:tcW w:w="1215" w:type="dxa"/>
            <w:tcBorders>
              <w:top w:val="single" w:sz="4" w:space="0" w:color="auto"/>
              <w:left w:val="single" w:sz="4" w:space="0" w:color="auto"/>
              <w:bottom w:val="single" w:sz="4" w:space="0" w:color="auto"/>
              <w:right w:val="single" w:sz="4" w:space="0" w:color="auto"/>
            </w:tcBorders>
            <w:noWrap/>
            <w:vAlign w:val="center"/>
          </w:tcPr>
          <w:p w14:paraId="61B741C0"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01E74BA0" w14:textId="77777777" w:rsidTr="00B44819">
        <w:trPr>
          <w:gridAfter w:val="1"/>
          <w:wAfter w:w="7" w:type="dxa"/>
          <w:trHeight w:val="720"/>
        </w:trPr>
        <w:tc>
          <w:tcPr>
            <w:tcW w:w="1010" w:type="dxa"/>
            <w:tcBorders>
              <w:left w:val="single" w:sz="4" w:space="0" w:color="auto"/>
              <w:bottom w:val="single" w:sz="4" w:space="0" w:color="auto"/>
              <w:right w:val="nil"/>
            </w:tcBorders>
            <w:noWrap/>
            <w:vAlign w:val="center"/>
          </w:tcPr>
          <w:p w14:paraId="2A0E9AC7"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5.2.3.</w:t>
            </w:r>
          </w:p>
        </w:tc>
        <w:tc>
          <w:tcPr>
            <w:tcW w:w="7283" w:type="dxa"/>
            <w:tcBorders>
              <w:top w:val="single" w:sz="4" w:space="0" w:color="auto"/>
              <w:left w:val="single" w:sz="4" w:space="0" w:color="auto"/>
              <w:bottom w:val="single" w:sz="4" w:space="0" w:color="auto"/>
              <w:right w:val="single" w:sz="4" w:space="0" w:color="auto"/>
            </w:tcBorders>
            <w:vAlign w:val="center"/>
          </w:tcPr>
          <w:p w14:paraId="0D549944"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являющийся частью юридического лица и предлагающий подготовку:</w:t>
            </w:r>
          </w:p>
          <w:p w14:paraId="0188786F"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a) определил и документально оформил связанные с этим угрозы его беспристрастности на постоянной основе;</w:t>
            </w:r>
          </w:p>
          <w:p w14:paraId="6B80ECAC"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b) продемонстрировал, что все процессы, выполняемые ОС, являются независимыми от подготовки, чтобы конфиденциальность, безопасность информации и беспристрастность не вызывали сомнения;</w:t>
            </w:r>
          </w:p>
          <w:p w14:paraId="4C048516"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c) не создает впечатления, что использование обеих услуг предоставит преимущество заявителю;</w:t>
            </w:r>
          </w:p>
          <w:p w14:paraId="64727315"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d) не требует от кандидатов прохождения обучения и подготовки в самом ОС в качестве эксклюзивного условия сертификации, когда существует возможность альтернативного обучения или подготовки с эквивалентными результатами;</w:t>
            </w:r>
          </w:p>
          <w:p w14:paraId="15B5E185" w14:textId="77777777" w:rsidR="00B44819" w:rsidRPr="00B44819" w:rsidRDefault="00B44819" w:rsidP="00B44819">
            <w:pPr>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e) гарантирует, что персонал не выполняет роль экзаменатора конкретного кандидата, которого они обучали, в течение двух лет после даты окончания обучения: этот период времени может быть уменьшен, если орган по сертификации продемонстрирует, что его беспристрастность не вызывает сомнения?</w:t>
            </w:r>
          </w:p>
        </w:tc>
        <w:tc>
          <w:tcPr>
            <w:tcW w:w="1215" w:type="dxa"/>
            <w:tcBorders>
              <w:top w:val="single" w:sz="4" w:space="0" w:color="auto"/>
              <w:left w:val="single" w:sz="4" w:space="0" w:color="auto"/>
              <w:bottom w:val="single" w:sz="4" w:space="0" w:color="auto"/>
              <w:right w:val="single" w:sz="4" w:space="0" w:color="auto"/>
            </w:tcBorders>
            <w:noWrap/>
            <w:vAlign w:val="center"/>
          </w:tcPr>
          <w:p w14:paraId="7D996C93"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46B6161C" w14:textId="77777777" w:rsidTr="00B44819">
        <w:trPr>
          <w:gridAfter w:val="1"/>
          <w:wAfter w:w="7" w:type="dxa"/>
          <w:trHeight w:val="720"/>
        </w:trPr>
        <w:tc>
          <w:tcPr>
            <w:tcW w:w="9508" w:type="dxa"/>
            <w:gridSpan w:val="3"/>
            <w:tcBorders>
              <w:left w:val="single" w:sz="4" w:space="0" w:color="auto"/>
              <w:bottom w:val="single" w:sz="4" w:space="0" w:color="auto"/>
              <w:right w:val="single" w:sz="4" w:space="0" w:color="auto"/>
            </w:tcBorders>
            <w:noWrap/>
            <w:vAlign w:val="center"/>
          </w:tcPr>
          <w:p w14:paraId="214CF54B" w14:textId="77777777" w:rsidR="00B44819" w:rsidRPr="00B44819" w:rsidRDefault="00B44819" w:rsidP="00B44819">
            <w:pPr>
              <w:jc w:val="center"/>
              <w:rPr>
                <w:rFonts w:ascii="Times New Roman" w:eastAsia="Times New Roman" w:hAnsi="Times New Roman" w:cs="Times New Roman"/>
                <w:b/>
                <w:bCs/>
                <w:color w:val="000000"/>
                <w:lang w:eastAsia="ru-RU"/>
              </w:rPr>
            </w:pPr>
            <w:r w:rsidRPr="00B44819">
              <w:rPr>
                <w:rFonts w:ascii="Times New Roman" w:eastAsia="Times New Roman" w:hAnsi="Times New Roman" w:cs="Times New Roman"/>
                <w:b/>
                <w:bCs/>
                <w:color w:val="000000"/>
                <w:lang w:eastAsia="ru-RU"/>
              </w:rPr>
              <w:t xml:space="preserve">6. Требования к ресурсам </w:t>
            </w:r>
          </w:p>
          <w:p w14:paraId="206B129F" w14:textId="77777777" w:rsidR="00B44819" w:rsidRPr="00B44819" w:rsidRDefault="00B44819" w:rsidP="00B44819">
            <w:pPr>
              <w:spacing w:before="120"/>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t>6.1. Общие требования к персоналу</w:t>
            </w:r>
          </w:p>
        </w:tc>
      </w:tr>
      <w:tr w:rsidR="00B44819" w:rsidRPr="00B44819" w14:paraId="48DE9B7C" w14:textId="77777777" w:rsidTr="00B44819">
        <w:trPr>
          <w:gridAfter w:val="1"/>
          <w:wAfter w:w="7" w:type="dxa"/>
          <w:trHeight w:val="533"/>
        </w:trPr>
        <w:tc>
          <w:tcPr>
            <w:tcW w:w="1010" w:type="dxa"/>
            <w:tcBorders>
              <w:left w:val="single" w:sz="4" w:space="0" w:color="auto"/>
              <w:bottom w:val="single" w:sz="4" w:space="0" w:color="auto"/>
              <w:right w:val="nil"/>
            </w:tcBorders>
            <w:noWrap/>
            <w:vAlign w:val="center"/>
          </w:tcPr>
          <w:p w14:paraId="527AFA6D"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6.1.1.</w:t>
            </w:r>
          </w:p>
        </w:tc>
        <w:tc>
          <w:tcPr>
            <w:tcW w:w="7283" w:type="dxa"/>
            <w:tcBorders>
              <w:top w:val="single" w:sz="4" w:space="0" w:color="auto"/>
              <w:left w:val="single" w:sz="4" w:space="0" w:color="auto"/>
              <w:bottom w:val="single" w:sz="4" w:space="0" w:color="auto"/>
              <w:right w:val="single" w:sz="4" w:space="0" w:color="auto"/>
            </w:tcBorders>
            <w:vAlign w:val="center"/>
          </w:tcPr>
          <w:p w14:paraId="52E601A9"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управляет всем персоналом, участвующим в процессе сертификации, и несет ответственность за его работу?</w:t>
            </w:r>
          </w:p>
        </w:tc>
        <w:tc>
          <w:tcPr>
            <w:tcW w:w="1215" w:type="dxa"/>
            <w:tcBorders>
              <w:top w:val="single" w:sz="4" w:space="0" w:color="auto"/>
              <w:left w:val="single" w:sz="4" w:space="0" w:color="auto"/>
              <w:bottom w:val="single" w:sz="4" w:space="0" w:color="auto"/>
              <w:right w:val="single" w:sz="4" w:space="0" w:color="auto"/>
            </w:tcBorders>
            <w:noWrap/>
            <w:vAlign w:val="center"/>
          </w:tcPr>
          <w:p w14:paraId="5CDA96F8"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15E26CA6"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1EFFB366"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6.1.2.</w:t>
            </w:r>
          </w:p>
        </w:tc>
        <w:tc>
          <w:tcPr>
            <w:tcW w:w="7283" w:type="dxa"/>
            <w:tcBorders>
              <w:top w:val="single" w:sz="4" w:space="0" w:color="auto"/>
              <w:left w:val="single" w:sz="4" w:space="0" w:color="auto"/>
              <w:bottom w:val="single" w:sz="4" w:space="0" w:color="auto"/>
              <w:right w:val="single" w:sz="4" w:space="0" w:color="auto"/>
            </w:tcBorders>
            <w:vAlign w:val="center"/>
          </w:tcPr>
          <w:p w14:paraId="5292113E"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обладает достаточным количеством персонала, имеющего необходимый уровень компетентности для выполнения функций по сертификации в соответствии с типом, диапазоном и объемом выполняемых работ?</w:t>
            </w:r>
          </w:p>
        </w:tc>
        <w:tc>
          <w:tcPr>
            <w:tcW w:w="1215" w:type="dxa"/>
            <w:tcBorders>
              <w:top w:val="single" w:sz="4" w:space="0" w:color="auto"/>
              <w:left w:val="single" w:sz="4" w:space="0" w:color="auto"/>
              <w:bottom w:val="single" w:sz="4" w:space="0" w:color="auto"/>
              <w:right w:val="single" w:sz="4" w:space="0" w:color="auto"/>
            </w:tcBorders>
            <w:noWrap/>
            <w:vAlign w:val="center"/>
          </w:tcPr>
          <w:p w14:paraId="48AC5269"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10713CDF" w14:textId="77777777" w:rsidTr="00B44819">
        <w:trPr>
          <w:gridAfter w:val="1"/>
          <w:wAfter w:w="7" w:type="dxa"/>
          <w:trHeight w:val="634"/>
        </w:trPr>
        <w:tc>
          <w:tcPr>
            <w:tcW w:w="1010" w:type="dxa"/>
            <w:tcBorders>
              <w:top w:val="single" w:sz="4" w:space="0" w:color="auto"/>
              <w:left w:val="single" w:sz="4" w:space="0" w:color="auto"/>
              <w:bottom w:val="single" w:sz="4" w:space="0" w:color="auto"/>
              <w:right w:val="nil"/>
            </w:tcBorders>
            <w:noWrap/>
            <w:vAlign w:val="center"/>
          </w:tcPr>
          <w:p w14:paraId="2A6EE25D"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6.1.3.</w:t>
            </w:r>
          </w:p>
        </w:tc>
        <w:tc>
          <w:tcPr>
            <w:tcW w:w="7283" w:type="dxa"/>
            <w:tcBorders>
              <w:top w:val="single" w:sz="4" w:space="0" w:color="auto"/>
              <w:left w:val="single" w:sz="4" w:space="0" w:color="auto"/>
              <w:bottom w:val="single" w:sz="4" w:space="0" w:color="auto"/>
              <w:right w:val="single" w:sz="4" w:space="0" w:color="auto"/>
            </w:tcBorders>
            <w:vAlign w:val="center"/>
          </w:tcPr>
          <w:p w14:paraId="7AEEDD41"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определил требования к компетентности персонала, принимающего участие в процессе сертификации?</w:t>
            </w:r>
          </w:p>
        </w:tc>
        <w:tc>
          <w:tcPr>
            <w:tcW w:w="1215" w:type="dxa"/>
            <w:tcBorders>
              <w:top w:val="single" w:sz="4" w:space="0" w:color="auto"/>
              <w:left w:val="single" w:sz="4" w:space="0" w:color="auto"/>
              <w:bottom w:val="single" w:sz="4" w:space="0" w:color="auto"/>
              <w:right w:val="single" w:sz="4" w:space="0" w:color="auto"/>
            </w:tcBorders>
            <w:noWrap/>
            <w:vAlign w:val="center"/>
          </w:tcPr>
          <w:p w14:paraId="38AAEDCA"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30F64D1D" w14:textId="77777777" w:rsidTr="00B44819">
        <w:trPr>
          <w:gridAfter w:val="1"/>
          <w:wAfter w:w="7" w:type="dxa"/>
          <w:trHeight w:val="512"/>
        </w:trPr>
        <w:tc>
          <w:tcPr>
            <w:tcW w:w="1010" w:type="dxa"/>
            <w:tcBorders>
              <w:top w:val="single" w:sz="4" w:space="0" w:color="auto"/>
              <w:left w:val="single" w:sz="4" w:space="0" w:color="auto"/>
              <w:right w:val="nil"/>
            </w:tcBorders>
            <w:noWrap/>
            <w:vAlign w:val="center"/>
          </w:tcPr>
          <w:p w14:paraId="6338EC5C"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6.1.4.</w:t>
            </w:r>
          </w:p>
        </w:tc>
        <w:tc>
          <w:tcPr>
            <w:tcW w:w="7283" w:type="dxa"/>
            <w:tcBorders>
              <w:top w:val="single" w:sz="4" w:space="0" w:color="auto"/>
              <w:left w:val="single" w:sz="4" w:space="0" w:color="auto"/>
              <w:bottom w:val="single" w:sz="4" w:space="0" w:color="auto"/>
              <w:right w:val="single" w:sz="4" w:space="0" w:color="auto"/>
            </w:tcBorders>
            <w:vAlign w:val="center"/>
          </w:tcPr>
          <w:p w14:paraId="19D06BDA"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 xml:space="preserve">ОС предоставил своему персоналу должностные (функциональные) инструкции, определяющие его обязанности и ответственность? </w:t>
            </w:r>
          </w:p>
        </w:tc>
        <w:tc>
          <w:tcPr>
            <w:tcW w:w="1215" w:type="dxa"/>
            <w:tcBorders>
              <w:top w:val="single" w:sz="4" w:space="0" w:color="auto"/>
              <w:left w:val="single" w:sz="4" w:space="0" w:color="auto"/>
              <w:bottom w:val="single" w:sz="4" w:space="0" w:color="auto"/>
              <w:right w:val="single" w:sz="4" w:space="0" w:color="auto"/>
            </w:tcBorders>
            <w:noWrap/>
            <w:vAlign w:val="center"/>
          </w:tcPr>
          <w:p w14:paraId="6BC64948"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294C2FF1" w14:textId="77777777" w:rsidTr="00B44819">
        <w:trPr>
          <w:gridAfter w:val="1"/>
          <w:wAfter w:w="7" w:type="dxa"/>
          <w:trHeight w:val="277"/>
        </w:trPr>
        <w:tc>
          <w:tcPr>
            <w:tcW w:w="1010" w:type="dxa"/>
            <w:tcBorders>
              <w:left w:val="single" w:sz="4" w:space="0" w:color="auto"/>
              <w:bottom w:val="single" w:sz="4" w:space="0" w:color="auto"/>
              <w:right w:val="nil"/>
            </w:tcBorders>
            <w:noWrap/>
            <w:vAlign w:val="center"/>
          </w:tcPr>
          <w:p w14:paraId="73F9120C"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35363F43"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Должностные (функциональные) инструкции своевременно актуализируются?</w:t>
            </w:r>
          </w:p>
        </w:tc>
        <w:tc>
          <w:tcPr>
            <w:tcW w:w="1215" w:type="dxa"/>
            <w:tcBorders>
              <w:top w:val="single" w:sz="4" w:space="0" w:color="auto"/>
              <w:left w:val="single" w:sz="4" w:space="0" w:color="auto"/>
              <w:bottom w:val="single" w:sz="4" w:space="0" w:color="auto"/>
              <w:right w:val="single" w:sz="4" w:space="0" w:color="auto"/>
            </w:tcBorders>
            <w:noWrap/>
            <w:vAlign w:val="center"/>
          </w:tcPr>
          <w:p w14:paraId="7D25AC34"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3DAF6C7F" w14:textId="77777777" w:rsidTr="00B44819">
        <w:trPr>
          <w:gridAfter w:val="1"/>
          <w:wAfter w:w="7" w:type="dxa"/>
          <w:trHeight w:val="720"/>
        </w:trPr>
        <w:tc>
          <w:tcPr>
            <w:tcW w:w="1010" w:type="dxa"/>
            <w:tcBorders>
              <w:left w:val="single" w:sz="4" w:space="0" w:color="auto"/>
              <w:bottom w:val="single" w:sz="4" w:space="0" w:color="auto"/>
              <w:right w:val="nil"/>
            </w:tcBorders>
            <w:noWrap/>
            <w:vAlign w:val="center"/>
          </w:tcPr>
          <w:p w14:paraId="6AD7FD80"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6.1.5.</w:t>
            </w:r>
          </w:p>
        </w:tc>
        <w:tc>
          <w:tcPr>
            <w:tcW w:w="7283" w:type="dxa"/>
            <w:tcBorders>
              <w:top w:val="single" w:sz="4" w:space="0" w:color="auto"/>
              <w:left w:val="single" w:sz="4" w:space="0" w:color="auto"/>
              <w:bottom w:val="single" w:sz="4" w:space="0" w:color="auto"/>
              <w:right w:val="single" w:sz="4" w:space="0" w:color="auto"/>
            </w:tcBorders>
            <w:vAlign w:val="center"/>
          </w:tcPr>
          <w:p w14:paraId="7B25063E"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актуализирует записи, касающиеся персонала, включая соответствующую информацию, например, данные о квалификации, обучении, опыте, членстве в профессиональных организациях, профессиональном статусе, компетентности и известных случаях конфликтов интересов?</w:t>
            </w:r>
          </w:p>
        </w:tc>
        <w:tc>
          <w:tcPr>
            <w:tcW w:w="1215" w:type="dxa"/>
            <w:tcBorders>
              <w:top w:val="single" w:sz="4" w:space="0" w:color="auto"/>
              <w:left w:val="single" w:sz="4" w:space="0" w:color="auto"/>
              <w:bottom w:val="single" w:sz="4" w:space="0" w:color="auto"/>
              <w:right w:val="single" w:sz="4" w:space="0" w:color="auto"/>
            </w:tcBorders>
            <w:noWrap/>
            <w:vAlign w:val="center"/>
          </w:tcPr>
          <w:p w14:paraId="566D6458"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27C31205" w14:textId="77777777" w:rsidTr="00B44819">
        <w:trPr>
          <w:gridAfter w:val="1"/>
          <w:wAfter w:w="7" w:type="dxa"/>
          <w:trHeight w:val="720"/>
        </w:trPr>
        <w:tc>
          <w:tcPr>
            <w:tcW w:w="1010" w:type="dxa"/>
            <w:tcBorders>
              <w:left w:val="single" w:sz="4" w:space="0" w:color="auto"/>
              <w:bottom w:val="single" w:sz="4" w:space="0" w:color="auto"/>
              <w:right w:val="nil"/>
            </w:tcBorders>
            <w:noWrap/>
            <w:vAlign w:val="center"/>
          </w:tcPr>
          <w:p w14:paraId="0DE20687"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6.1.6.</w:t>
            </w:r>
          </w:p>
        </w:tc>
        <w:tc>
          <w:tcPr>
            <w:tcW w:w="7283" w:type="dxa"/>
            <w:tcBorders>
              <w:top w:val="single" w:sz="4" w:space="0" w:color="auto"/>
              <w:left w:val="single" w:sz="4" w:space="0" w:color="auto"/>
              <w:bottom w:val="single" w:sz="4" w:space="0" w:color="auto"/>
              <w:right w:val="single" w:sz="4" w:space="0" w:color="auto"/>
            </w:tcBorders>
            <w:vAlign w:val="center"/>
          </w:tcPr>
          <w:p w14:paraId="332119F9"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Персонал, действующий в интересах ОС, соблюдает конфиденциальность всей информации, полученной или созданной в процессе работы ОС, за исключением информации, раскрытие которой предусмотрено в законодательстве или разрешено заявителем, кандидатом или сертифицированным лицом?</w:t>
            </w:r>
          </w:p>
        </w:tc>
        <w:tc>
          <w:tcPr>
            <w:tcW w:w="1215" w:type="dxa"/>
            <w:tcBorders>
              <w:top w:val="single" w:sz="4" w:space="0" w:color="auto"/>
              <w:left w:val="single" w:sz="4" w:space="0" w:color="auto"/>
              <w:bottom w:val="single" w:sz="4" w:space="0" w:color="auto"/>
              <w:right w:val="single" w:sz="4" w:space="0" w:color="auto"/>
            </w:tcBorders>
            <w:noWrap/>
            <w:vAlign w:val="center"/>
          </w:tcPr>
          <w:p w14:paraId="17EE3063"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0592677D" w14:textId="77777777" w:rsidTr="00B44819">
        <w:trPr>
          <w:gridAfter w:val="1"/>
          <w:wAfter w:w="7" w:type="dxa"/>
          <w:trHeight w:val="720"/>
        </w:trPr>
        <w:tc>
          <w:tcPr>
            <w:tcW w:w="1010" w:type="dxa"/>
            <w:tcBorders>
              <w:left w:val="single" w:sz="4" w:space="0" w:color="auto"/>
              <w:bottom w:val="single" w:sz="4" w:space="0" w:color="auto"/>
              <w:right w:val="nil"/>
            </w:tcBorders>
            <w:noWrap/>
            <w:vAlign w:val="center"/>
          </w:tcPr>
          <w:p w14:paraId="01970B4F"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6.1.7.</w:t>
            </w:r>
          </w:p>
        </w:tc>
        <w:tc>
          <w:tcPr>
            <w:tcW w:w="7283" w:type="dxa"/>
            <w:tcBorders>
              <w:top w:val="single" w:sz="4" w:space="0" w:color="auto"/>
              <w:left w:val="single" w:sz="4" w:space="0" w:color="auto"/>
              <w:bottom w:val="single" w:sz="4" w:space="0" w:color="auto"/>
              <w:right w:val="single" w:sz="4" w:space="0" w:color="auto"/>
            </w:tcBorders>
            <w:vAlign w:val="center"/>
          </w:tcPr>
          <w:p w14:paraId="1A997FBD"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Персонал ОС подписал обязательства, в которых он обязуется соблюдать правила, установленные ОС, включая вопросы, относящиеся к конфиденциальности, беспристрастности и конфликтам интересов?</w:t>
            </w:r>
          </w:p>
        </w:tc>
        <w:tc>
          <w:tcPr>
            <w:tcW w:w="1215" w:type="dxa"/>
            <w:tcBorders>
              <w:top w:val="single" w:sz="4" w:space="0" w:color="auto"/>
              <w:left w:val="single" w:sz="4" w:space="0" w:color="auto"/>
              <w:bottom w:val="single" w:sz="4" w:space="0" w:color="auto"/>
              <w:right w:val="single" w:sz="4" w:space="0" w:color="auto"/>
            </w:tcBorders>
            <w:noWrap/>
            <w:vAlign w:val="center"/>
          </w:tcPr>
          <w:p w14:paraId="0DC62552"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09E2FD42" w14:textId="77777777" w:rsidTr="00B44819">
        <w:trPr>
          <w:gridAfter w:val="1"/>
          <w:wAfter w:w="7" w:type="dxa"/>
          <w:trHeight w:val="572"/>
        </w:trPr>
        <w:tc>
          <w:tcPr>
            <w:tcW w:w="1010" w:type="dxa"/>
            <w:tcBorders>
              <w:left w:val="single" w:sz="4" w:space="0" w:color="auto"/>
              <w:bottom w:val="single" w:sz="4" w:space="0" w:color="auto"/>
              <w:right w:val="nil"/>
            </w:tcBorders>
            <w:noWrap/>
            <w:vAlign w:val="center"/>
          </w:tcPr>
          <w:p w14:paraId="5C98D414"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6.1.8.</w:t>
            </w:r>
          </w:p>
        </w:tc>
        <w:tc>
          <w:tcPr>
            <w:tcW w:w="7283" w:type="dxa"/>
            <w:tcBorders>
              <w:top w:val="single" w:sz="4" w:space="0" w:color="auto"/>
              <w:left w:val="single" w:sz="4" w:space="0" w:color="auto"/>
              <w:bottom w:val="single" w:sz="4" w:space="0" w:color="auto"/>
              <w:right w:val="single" w:sz="4" w:space="0" w:color="auto"/>
            </w:tcBorders>
            <w:vAlign w:val="center"/>
          </w:tcPr>
          <w:p w14:paraId="6E0CE528" w14:textId="77777777" w:rsidR="00B44819" w:rsidRPr="00B44819" w:rsidRDefault="00B44819" w:rsidP="00B44819">
            <w:pPr>
              <w:widowControl w:val="0"/>
              <w:autoSpaceDE w:val="0"/>
              <w:autoSpaceDN w:val="0"/>
              <w:jc w:val="both"/>
              <w:rPr>
                <w:rFonts w:ascii="Times New Roman" w:eastAsia="Times New Roman" w:hAnsi="Times New Roman" w:cs="Times New Roman"/>
                <w:sz w:val="18"/>
                <w:szCs w:val="18"/>
                <w:lang w:eastAsia="ru-RU"/>
              </w:rPr>
            </w:pPr>
            <w:r w:rsidRPr="00B44819">
              <w:rPr>
                <w:rFonts w:ascii="Times New Roman" w:eastAsia="Times New Roman" w:hAnsi="Times New Roman" w:cs="Times New Roman"/>
                <w:sz w:val="18"/>
                <w:szCs w:val="18"/>
                <w:lang w:eastAsia="ru-RU"/>
              </w:rPr>
              <w:t>ОС не проводит сертификацию лица, работающего в нем?</w:t>
            </w:r>
          </w:p>
        </w:tc>
        <w:tc>
          <w:tcPr>
            <w:tcW w:w="1215" w:type="dxa"/>
            <w:tcBorders>
              <w:top w:val="single" w:sz="4" w:space="0" w:color="auto"/>
              <w:left w:val="single" w:sz="4" w:space="0" w:color="auto"/>
              <w:bottom w:val="single" w:sz="4" w:space="0" w:color="auto"/>
              <w:right w:val="single" w:sz="4" w:space="0" w:color="auto"/>
            </w:tcBorders>
            <w:noWrap/>
            <w:vAlign w:val="center"/>
          </w:tcPr>
          <w:p w14:paraId="7FC0289D"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68DE26E1" w14:textId="77777777" w:rsidTr="00B44819">
        <w:trPr>
          <w:gridAfter w:val="1"/>
          <w:wAfter w:w="7" w:type="dxa"/>
          <w:trHeight w:val="720"/>
        </w:trPr>
        <w:tc>
          <w:tcPr>
            <w:tcW w:w="9508" w:type="dxa"/>
            <w:gridSpan w:val="3"/>
            <w:tcBorders>
              <w:left w:val="single" w:sz="4" w:space="0" w:color="auto"/>
              <w:bottom w:val="single" w:sz="4" w:space="0" w:color="auto"/>
              <w:right w:val="single" w:sz="4" w:space="0" w:color="auto"/>
            </w:tcBorders>
            <w:noWrap/>
            <w:vAlign w:val="center"/>
          </w:tcPr>
          <w:p w14:paraId="641A87F1"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lastRenderedPageBreak/>
              <w:t>6.2. Персонал, участвующий в работах по сертификации</w:t>
            </w:r>
          </w:p>
        </w:tc>
      </w:tr>
      <w:tr w:rsidR="00B44819" w:rsidRPr="00B44819" w14:paraId="0B04330B" w14:textId="77777777" w:rsidTr="00B44819">
        <w:trPr>
          <w:gridAfter w:val="1"/>
          <w:wAfter w:w="7" w:type="dxa"/>
          <w:trHeight w:val="536"/>
        </w:trPr>
        <w:tc>
          <w:tcPr>
            <w:tcW w:w="1010" w:type="dxa"/>
            <w:tcBorders>
              <w:left w:val="single" w:sz="4" w:space="0" w:color="auto"/>
              <w:bottom w:val="single" w:sz="4" w:space="0" w:color="auto"/>
              <w:right w:val="nil"/>
            </w:tcBorders>
            <w:noWrap/>
            <w:vAlign w:val="center"/>
          </w:tcPr>
          <w:p w14:paraId="2D86690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6.2.1.</w:t>
            </w:r>
          </w:p>
        </w:tc>
        <w:tc>
          <w:tcPr>
            <w:tcW w:w="7283" w:type="dxa"/>
            <w:tcBorders>
              <w:top w:val="single" w:sz="4" w:space="0" w:color="auto"/>
              <w:left w:val="single" w:sz="4" w:space="0" w:color="auto"/>
              <w:bottom w:val="single" w:sz="4" w:space="0" w:color="auto"/>
              <w:right w:val="single" w:sz="4" w:space="0" w:color="auto"/>
            </w:tcBorders>
            <w:vAlign w:val="center"/>
          </w:tcPr>
          <w:p w14:paraId="1877B225" w14:textId="77777777" w:rsidR="00B44819" w:rsidRPr="00B44819" w:rsidRDefault="00B44819" w:rsidP="00B44819">
            <w:pPr>
              <w:widowControl w:val="0"/>
              <w:autoSpaceDE w:val="0"/>
              <w:autoSpaceDN w:val="0"/>
              <w:jc w:val="both"/>
              <w:rPr>
                <w:rFonts w:ascii="Times New Roman" w:eastAsia="Times New Roman" w:hAnsi="Times New Roman" w:cs="Times New Roman"/>
                <w:color w:val="FF0000"/>
                <w:sz w:val="18"/>
                <w:szCs w:val="18"/>
                <w:lang w:eastAsia="ru-RU"/>
              </w:rPr>
            </w:pPr>
            <w:r w:rsidRPr="00B44819">
              <w:rPr>
                <w:rFonts w:ascii="Times New Roman" w:eastAsia="Times New Roman" w:hAnsi="Times New Roman" w:cs="Times New Roman"/>
                <w:color w:val="000000"/>
                <w:sz w:val="18"/>
                <w:szCs w:val="18"/>
                <w:lang w:eastAsia="ru-RU"/>
              </w:rPr>
              <w:t>ОС потребовал от своего персонала сообщать о любом потенциальном конфликте интересов, относящемуся к любому кандидату?</w:t>
            </w:r>
          </w:p>
        </w:tc>
        <w:tc>
          <w:tcPr>
            <w:tcW w:w="1215" w:type="dxa"/>
            <w:tcBorders>
              <w:top w:val="single" w:sz="4" w:space="0" w:color="auto"/>
              <w:left w:val="single" w:sz="4" w:space="0" w:color="auto"/>
              <w:bottom w:val="single" w:sz="4" w:space="0" w:color="auto"/>
              <w:right w:val="single" w:sz="4" w:space="0" w:color="auto"/>
            </w:tcBorders>
            <w:noWrap/>
            <w:vAlign w:val="center"/>
          </w:tcPr>
          <w:p w14:paraId="42F9FA4D"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5DE00F3B" w14:textId="77777777" w:rsidTr="00B44819">
        <w:trPr>
          <w:gridAfter w:val="1"/>
          <w:wAfter w:w="7" w:type="dxa"/>
          <w:trHeight w:val="720"/>
        </w:trPr>
        <w:tc>
          <w:tcPr>
            <w:tcW w:w="9508" w:type="dxa"/>
            <w:gridSpan w:val="3"/>
            <w:tcBorders>
              <w:left w:val="single" w:sz="4" w:space="0" w:color="auto"/>
              <w:bottom w:val="single" w:sz="4" w:space="0" w:color="auto"/>
              <w:right w:val="single" w:sz="4" w:space="0" w:color="auto"/>
            </w:tcBorders>
            <w:noWrap/>
            <w:vAlign w:val="center"/>
          </w:tcPr>
          <w:p w14:paraId="3B26E30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t>6.2.2. Требования к экзаменаторам</w:t>
            </w:r>
          </w:p>
        </w:tc>
      </w:tr>
      <w:tr w:rsidR="00B44819" w:rsidRPr="00B44819" w14:paraId="40E1CCF7" w14:textId="77777777" w:rsidTr="00B44819">
        <w:trPr>
          <w:gridAfter w:val="1"/>
          <w:wAfter w:w="7" w:type="dxa"/>
          <w:trHeight w:val="2046"/>
        </w:trPr>
        <w:tc>
          <w:tcPr>
            <w:tcW w:w="1010" w:type="dxa"/>
            <w:tcBorders>
              <w:left w:val="single" w:sz="4" w:space="0" w:color="auto"/>
              <w:bottom w:val="single" w:sz="4" w:space="0" w:color="auto"/>
              <w:right w:val="nil"/>
            </w:tcBorders>
            <w:noWrap/>
            <w:vAlign w:val="center"/>
          </w:tcPr>
          <w:p w14:paraId="77B53128"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6.2.2.1.</w:t>
            </w:r>
          </w:p>
        </w:tc>
        <w:tc>
          <w:tcPr>
            <w:tcW w:w="7283" w:type="dxa"/>
            <w:tcBorders>
              <w:top w:val="single" w:sz="4" w:space="0" w:color="auto"/>
              <w:left w:val="single" w:sz="4" w:space="0" w:color="auto"/>
              <w:bottom w:val="single" w:sz="4" w:space="0" w:color="auto"/>
              <w:right w:val="single" w:sz="4" w:space="0" w:color="auto"/>
            </w:tcBorders>
            <w:vAlign w:val="center"/>
          </w:tcPr>
          <w:p w14:paraId="7D2BCCDB"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Экзаменаторы соответствуют требованиям? Процессы выбора и утверждения экзаменаторов гарантируют, что экзаменаторы:</w:t>
            </w:r>
          </w:p>
          <w:p w14:paraId="145EDB2F" w14:textId="77777777" w:rsidR="00B44819" w:rsidRPr="00B44819" w:rsidRDefault="00B44819" w:rsidP="00B44819">
            <w:pPr>
              <w:widowControl w:val="0"/>
              <w:autoSpaceDE w:val="0"/>
              <w:autoSpaceDN w:val="0"/>
              <w:ind w:firstLine="33"/>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a) понимают данную схему сертификации;</w:t>
            </w:r>
          </w:p>
          <w:p w14:paraId="160B43AA" w14:textId="77777777" w:rsidR="00B44819" w:rsidRPr="00B44819" w:rsidRDefault="00B44819" w:rsidP="00B44819">
            <w:pPr>
              <w:widowControl w:val="0"/>
              <w:autoSpaceDE w:val="0"/>
              <w:autoSpaceDN w:val="0"/>
              <w:ind w:firstLine="33"/>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b) способны применять экзаменационные процедуры и документы;</w:t>
            </w:r>
          </w:p>
          <w:p w14:paraId="492F7CF7" w14:textId="77777777" w:rsidR="00B44819" w:rsidRPr="00B44819" w:rsidRDefault="00B44819" w:rsidP="00B44819">
            <w:pPr>
              <w:widowControl w:val="0"/>
              <w:autoSpaceDE w:val="0"/>
              <w:autoSpaceDN w:val="0"/>
              <w:ind w:firstLine="33"/>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c) имеют необходимую компетентность в области проведения экзамена;</w:t>
            </w:r>
          </w:p>
          <w:p w14:paraId="3DD9F004" w14:textId="77777777" w:rsidR="00B44819" w:rsidRPr="00B44819" w:rsidRDefault="00B44819" w:rsidP="00B44819">
            <w:pPr>
              <w:widowControl w:val="0"/>
              <w:autoSpaceDE w:val="0"/>
              <w:autoSpaceDN w:val="0"/>
              <w:ind w:firstLine="33"/>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d) свободно говорят и пишут на языке проведения экзамена; при использовании переводчика орган по сертификации должен иметь методики, позволяющие гарантировать, что это не оказывает отрицательного влияния на достоверность экзамена;</w:t>
            </w:r>
          </w:p>
          <w:p w14:paraId="6CD98C96" w14:textId="77777777" w:rsidR="00B44819" w:rsidRPr="00B44819" w:rsidRDefault="00B44819" w:rsidP="00B44819">
            <w:pPr>
              <w:widowControl w:val="0"/>
              <w:autoSpaceDE w:val="0"/>
              <w:autoSpaceDN w:val="0"/>
              <w:ind w:firstLine="34"/>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e) осведомлены относительно известных конфликтов интересов, и способны гарантировать беспристрастность экзамена?</w:t>
            </w:r>
          </w:p>
        </w:tc>
        <w:tc>
          <w:tcPr>
            <w:tcW w:w="1215" w:type="dxa"/>
            <w:tcBorders>
              <w:top w:val="single" w:sz="4" w:space="0" w:color="auto"/>
              <w:left w:val="single" w:sz="4" w:space="0" w:color="auto"/>
              <w:bottom w:val="single" w:sz="4" w:space="0" w:color="auto"/>
              <w:right w:val="single" w:sz="4" w:space="0" w:color="auto"/>
            </w:tcBorders>
            <w:noWrap/>
            <w:vAlign w:val="center"/>
          </w:tcPr>
          <w:p w14:paraId="70F34D1A"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1815A358" w14:textId="77777777" w:rsidTr="00B44819">
        <w:trPr>
          <w:gridAfter w:val="1"/>
          <w:wAfter w:w="7" w:type="dxa"/>
          <w:trHeight w:val="720"/>
        </w:trPr>
        <w:tc>
          <w:tcPr>
            <w:tcW w:w="1010" w:type="dxa"/>
            <w:tcBorders>
              <w:left w:val="single" w:sz="4" w:space="0" w:color="auto"/>
              <w:bottom w:val="single" w:sz="4" w:space="0" w:color="auto"/>
              <w:right w:val="nil"/>
            </w:tcBorders>
            <w:noWrap/>
            <w:vAlign w:val="center"/>
          </w:tcPr>
          <w:p w14:paraId="3180F693"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6.2.2.2.</w:t>
            </w:r>
          </w:p>
        </w:tc>
        <w:tc>
          <w:tcPr>
            <w:tcW w:w="7283" w:type="dxa"/>
            <w:tcBorders>
              <w:top w:val="single" w:sz="4" w:space="0" w:color="auto"/>
              <w:left w:val="single" w:sz="4" w:space="0" w:color="auto"/>
              <w:bottom w:val="single" w:sz="4" w:space="0" w:color="auto"/>
              <w:right w:val="single" w:sz="4" w:space="0" w:color="auto"/>
            </w:tcBorders>
            <w:vAlign w:val="center"/>
          </w:tcPr>
          <w:p w14:paraId="3B802CE2" w14:textId="77777777" w:rsidR="00B44819" w:rsidRPr="00B44819" w:rsidRDefault="00B44819" w:rsidP="00B44819">
            <w:pPr>
              <w:widowControl w:val="0"/>
              <w:autoSpaceDE w:val="0"/>
              <w:autoSpaceDN w:val="0"/>
              <w:jc w:val="both"/>
              <w:rPr>
                <w:rFonts w:ascii="Times New Roman" w:eastAsia="Times New Roman" w:hAnsi="Times New Roman" w:cs="Times New Roman"/>
                <w:color w:val="FF0000"/>
                <w:sz w:val="18"/>
                <w:szCs w:val="18"/>
                <w:lang w:eastAsia="ru-RU"/>
              </w:rPr>
            </w:pPr>
            <w:r w:rsidRPr="00B44819">
              <w:rPr>
                <w:rFonts w:ascii="Times New Roman" w:eastAsia="Times New Roman" w:hAnsi="Times New Roman" w:cs="Times New Roman"/>
                <w:color w:val="000000"/>
                <w:sz w:val="18"/>
                <w:szCs w:val="18"/>
                <w:lang w:eastAsia="ru-RU"/>
              </w:rPr>
              <w:t>ОС контролирует работу экзаменатора и достоверность его суждений? Если обнаруживаются несоответствия в этом отношении, выполняются корректирующие действия?</w:t>
            </w:r>
          </w:p>
        </w:tc>
        <w:tc>
          <w:tcPr>
            <w:tcW w:w="1215" w:type="dxa"/>
            <w:tcBorders>
              <w:top w:val="single" w:sz="4" w:space="0" w:color="auto"/>
              <w:left w:val="single" w:sz="4" w:space="0" w:color="auto"/>
              <w:bottom w:val="single" w:sz="4" w:space="0" w:color="auto"/>
              <w:right w:val="single" w:sz="4" w:space="0" w:color="auto"/>
            </w:tcBorders>
            <w:noWrap/>
            <w:vAlign w:val="center"/>
          </w:tcPr>
          <w:p w14:paraId="3F46BEE1"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2715AF76" w14:textId="77777777" w:rsidTr="00B44819">
        <w:trPr>
          <w:gridAfter w:val="1"/>
          <w:wAfter w:w="7" w:type="dxa"/>
          <w:trHeight w:val="720"/>
        </w:trPr>
        <w:tc>
          <w:tcPr>
            <w:tcW w:w="1010" w:type="dxa"/>
            <w:tcBorders>
              <w:left w:val="single" w:sz="4" w:space="0" w:color="auto"/>
              <w:bottom w:val="single" w:sz="4" w:space="0" w:color="auto"/>
              <w:right w:val="nil"/>
            </w:tcBorders>
            <w:noWrap/>
            <w:vAlign w:val="center"/>
          </w:tcPr>
          <w:p w14:paraId="11282623"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6.2.2.3.</w:t>
            </w:r>
          </w:p>
        </w:tc>
        <w:tc>
          <w:tcPr>
            <w:tcW w:w="7283" w:type="dxa"/>
            <w:tcBorders>
              <w:top w:val="single" w:sz="4" w:space="0" w:color="auto"/>
              <w:left w:val="single" w:sz="4" w:space="0" w:color="auto"/>
              <w:bottom w:val="single" w:sz="4" w:space="0" w:color="auto"/>
              <w:right w:val="single" w:sz="4" w:space="0" w:color="auto"/>
            </w:tcBorders>
            <w:vAlign w:val="center"/>
          </w:tcPr>
          <w:p w14:paraId="4C4BC4E9" w14:textId="77777777" w:rsidR="00B44819" w:rsidRPr="00B44819" w:rsidRDefault="00B44819" w:rsidP="00B44819">
            <w:pPr>
              <w:widowControl w:val="0"/>
              <w:autoSpaceDE w:val="0"/>
              <w:autoSpaceDN w:val="0"/>
              <w:jc w:val="both"/>
              <w:rPr>
                <w:rFonts w:ascii="Times New Roman" w:eastAsia="Times New Roman" w:hAnsi="Times New Roman" w:cs="Times New Roman"/>
                <w:color w:val="FF0000"/>
                <w:sz w:val="18"/>
                <w:szCs w:val="18"/>
                <w:lang w:eastAsia="ru-RU"/>
              </w:rPr>
            </w:pPr>
            <w:r w:rsidRPr="00B44819">
              <w:rPr>
                <w:rFonts w:ascii="Times New Roman" w:eastAsia="Times New Roman" w:hAnsi="Times New Roman" w:cs="Times New Roman"/>
                <w:color w:val="000000"/>
                <w:sz w:val="18"/>
                <w:szCs w:val="18"/>
                <w:lang w:eastAsia="ru-RU"/>
              </w:rPr>
              <w:t>Если экзаменатор имеет потенциальный конфликт интересов с кандидатом во время экзамена, ОС принимает меры, обеспечивающие конфиденциальность и беспристрастность экзамена? Данные меры документированы?</w:t>
            </w:r>
          </w:p>
        </w:tc>
        <w:tc>
          <w:tcPr>
            <w:tcW w:w="1215" w:type="dxa"/>
            <w:tcBorders>
              <w:top w:val="single" w:sz="4" w:space="0" w:color="auto"/>
              <w:left w:val="single" w:sz="4" w:space="0" w:color="auto"/>
              <w:bottom w:val="single" w:sz="4" w:space="0" w:color="auto"/>
              <w:right w:val="single" w:sz="4" w:space="0" w:color="auto"/>
            </w:tcBorders>
            <w:noWrap/>
            <w:vAlign w:val="center"/>
          </w:tcPr>
          <w:p w14:paraId="11CE0154"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3CB4EDF3" w14:textId="77777777" w:rsidTr="00B44819">
        <w:trPr>
          <w:gridAfter w:val="1"/>
          <w:wAfter w:w="7" w:type="dxa"/>
          <w:trHeight w:val="720"/>
        </w:trPr>
        <w:tc>
          <w:tcPr>
            <w:tcW w:w="9508" w:type="dxa"/>
            <w:gridSpan w:val="3"/>
            <w:tcBorders>
              <w:left w:val="single" w:sz="4" w:space="0" w:color="auto"/>
              <w:bottom w:val="single" w:sz="4" w:space="0" w:color="auto"/>
              <w:right w:val="single" w:sz="4" w:space="0" w:color="auto"/>
            </w:tcBorders>
            <w:noWrap/>
            <w:vAlign w:val="center"/>
          </w:tcPr>
          <w:p w14:paraId="05F90156"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t>6.2.3. Требования к другим лицам, участвующим в оценке</w:t>
            </w:r>
          </w:p>
        </w:tc>
      </w:tr>
      <w:tr w:rsidR="00B44819" w:rsidRPr="00B44819" w14:paraId="12BD8882" w14:textId="77777777" w:rsidTr="00B44819">
        <w:trPr>
          <w:gridAfter w:val="1"/>
          <w:wAfter w:w="7" w:type="dxa"/>
          <w:trHeight w:val="511"/>
        </w:trPr>
        <w:tc>
          <w:tcPr>
            <w:tcW w:w="1010" w:type="dxa"/>
            <w:tcBorders>
              <w:top w:val="single" w:sz="4" w:space="0" w:color="auto"/>
              <w:left w:val="single" w:sz="4" w:space="0" w:color="auto"/>
              <w:bottom w:val="single" w:sz="4" w:space="0" w:color="auto"/>
              <w:right w:val="nil"/>
            </w:tcBorders>
            <w:noWrap/>
            <w:vAlign w:val="center"/>
          </w:tcPr>
          <w:p w14:paraId="0419557A"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6.2.3.1.</w:t>
            </w:r>
          </w:p>
        </w:tc>
        <w:tc>
          <w:tcPr>
            <w:tcW w:w="7283" w:type="dxa"/>
            <w:tcBorders>
              <w:top w:val="single" w:sz="4" w:space="0" w:color="auto"/>
              <w:left w:val="single" w:sz="4" w:space="0" w:color="auto"/>
              <w:bottom w:val="single" w:sz="4" w:space="0" w:color="auto"/>
              <w:right w:val="single" w:sz="4" w:space="0" w:color="auto"/>
            </w:tcBorders>
            <w:vAlign w:val="center"/>
          </w:tcPr>
          <w:p w14:paraId="5AF0E6C3" w14:textId="77777777" w:rsidR="00B44819" w:rsidRPr="00B44819" w:rsidRDefault="00B44819" w:rsidP="00B44819">
            <w:pPr>
              <w:widowControl w:val="0"/>
              <w:autoSpaceDE w:val="0"/>
              <w:autoSpaceDN w:val="0"/>
              <w:jc w:val="both"/>
              <w:rPr>
                <w:rFonts w:ascii="Times New Roman" w:eastAsia="Times New Roman" w:hAnsi="Times New Roman" w:cs="Times New Roman"/>
                <w:color w:val="FF0000"/>
                <w:sz w:val="18"/>
                <w:szCs w:val="18"/>
                <w:lang w:eastAsia="ru-RU"/>
              </w:rPr>
            </w:pPr>
            <w:r w:rsidRPr="00B44819">
              <w:rPr>
                <w:rFonts w:ascii="Times New Roman" w:eastAsia="Times New Roman" w:hAnsi="Times New Roman" w:cs="Times New Roman"/>
                <w:color w:val="000000"/>
                <w:sz w:val="18"/>
                <w:szCs w:val="18"/>
                <w:lang w:eastAsia="ru-RU"/>
              </w:rPr>
              <w:t>ОС имеет документально оформленное описание ответственности и квалификации других сотрудников, участвующих в процессе оценки (например, наблюдатели)?</w:t>
            </w:r>
          </w:p>
        </w:tc>
        <w:tc>
          <w:tcPr>
            <w:tcW w:w="1215" w:type="dxa"/>
            <w:tcBorders>
              <w:top w:val="single" w:sz="4" w:space="0" w:color="auto"/>
              <w:left w:val="single" w:sz="4" w:space="0" w:color="auto"/>
              <w:bottom w:val="single" w:sz="4" w:space="0" w:color="auto"/>
              <w:right w:val="single" w:sz="4" w:space="0" w:color="auto"/>
            </w:tcBorders>
            <w:noWrap/>
            <w:vAlign w:val="center"/>
          </w:tcPr>
          <w:p w14:paraId="66D19E94"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78822CB5"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0C2A968E"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6.2.3.2</w:t>
            </w:r>
          </w:p>
        </w:tc>
        <w:tc>
          <w:tcPr>
            <w:tcW w:w="7283" w:type="dxa"/>
            <w:tcBorders>
              <w:top w:val="single" w:sz="4" w:space="0" w:color="auto"/>
              <w:left w:val="single" w:sz="4" w:space="0" w:color="auto"/>
              <w:bottom w:val="single" w:sz="4" w:space="0" w:color="auto"/>
              <w:right w:val="single" w:sz="4" w:space="0" w:color="auto"/>
            </w:tcBorders>
            <w:vAlign w:val="center"/>
          </w:tcPr>
          <w:p w14:paraId="58DE8952" w14:textId="77777777" w:rsidR="00B44819" w:rsidRPr="00B44819" w:rsidRDefault="00B44819" w:rsidP="00B44819">
            <w:pPr>
              <w:widowControl w:val="0"/>
              <w:autoSpaceDE w:val="0"/>
              <w:autoSpaceDN w:val="0"/>
              <w:jc w:val="both"/>
              <w:rPr>
                <w:rFonts w:ascii="Times New Roman" w:eastAsia="Times New Roman" w:hAnsi="Times New Roman" w:cs="Times New Roman"/>
                <w:color w:val="FF0000"/>
                <w:sz w:val="18"/>
                <w:szCs w:val="18"/>
                <w:lang w:eastAsia="ru-RU"/>
              </w:rPr>
            </w:pPr>
            <w:r w:rsidRPr="00B44819">
              <w:rPr>
                <w:rFonts w:ascii="Times New Roman" w:eastAsia="Times New Roman" w:hAnsi="Times New Roman" w:cs="Times New Roman"/>
                <w:color w:val="000000"/>
                <w:sz w:val="18"/>
                <w:szCs w:val="18"/>
                <w:lang w:eastAsia="ru-RU"/>
              </w:rPr>
              <w:t>Если персонал, участвующий в оценке, имеет потенциальный конфликт интересов при проведении экзамена кандидата, ОС должен принимает меры для обеспечения конфиденциальности и беспристрастности? Эти меры документированы?</w:t>
            </w:r>
          </w:p>
        </w:tc>
        <w:tc>
          <w:tcPr>
            <w:tcW w:w="1215" w:type="dxa"/>
            <w:tcBorders>
              <w:top w:val="single" w:sz="4" w:space="0" w:color="auto"/>
              <w:left w:val="single" w:sz="4" w:space="0" w:color="auto"/>
              <w:bottom w:val="single" w:sz="4" w:space="0" w:color="auto"/>
              <w:right w:val="single" w:sz="4" w:space="0" w:color="auto"/>
            </w:tcBorders>
            <w:noWrap/>
            <w:vAlign w:val="center"/>
          </w:tcPr>
          <w:p w14:paraId="6C46F06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7906E3A5" w14:textId="77777777" w:rsidTr="00B44819">
        <w:trPr>
          <w:gridAfter w:val="1"/>
          <w:wAfter w:w="7" w:type="dxa"/>
          <w:trHeight w:val="720"/>
        </w:trPr>
        <w:tc>
          <w:tcPr>
            <w:tcW w:w="9508" w:type="dxa"/>
            <w:gridSpan w:val="3"/>
            <w:tcBorders>
              <w:left w:val="single" w:sz="4" w:space="0" w:color="auto"/>
              <w:bottom w:val="single" w:sz="4" w:space="0" w:color="auto"/>
              <w:right w:val="single" w:sz="4" w:space="0" w:color="auto"/>
            </w:tcBorders>
            <w:noWrap/>
            <w:vAlign w:val="center"/>
          </w:tcPr>
          <w:p w14:paraId="34FA1510"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t>6.3. Выполнение работ по субподряду</w:t>
            </w:r>
          </w:p>
        </w:tc>
      </w:tr>
      <w:tr w:rsidR="00B44819" w:rsidRPr="00B44819" w14:paraId="29636295" w14:textId="77777777" w:rsidTr="00B44819">
        <w:trPr>
          <w:gridAfter w:val="1"/>
          <w:wAfter w:w="7" w:type="dxa"/>
          <w:trHeight w:val="720"/>
        </w:trPr>
        <w:tc>
          <w:tcPr>
            <w:tcW w:w="1010" w:type="dxa"/>
            <w:tcBorders>
              <w:left w:val="single" w:sz="4" w:space="0" w:color="auto"/>
              <w:bottom w:val="single" w:sz="4" w:space="0" w:color="auto"/>
              <w:right w:val="nil"/>
            </w:tcBorders>
            <w:noWrap/>
            <w:vAlign w:val="center"/>
          </w:tcPr>
          <w:p w14:paraId="1858332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6.3.1.</w:t>
            </w:r>
          </w:p>
        </w:tc>
        <w:tc>
          <w:tcPr>
            <w:tcW w:w="7283" w:type="dxa"/>
            <w:tcBorders>
              <w:top w:val="single" w:sz="4" w:space="0" w:color="auto"/>
              <w:left w:val="single" w:sz="4" w:space="0" w:color="auto"/>
              <w:bottom w:val="single" w:sz="4" w:space="0" w:color="auto"/>
              <w:right w:val="single" w:sz="4" w:space="0" w:color="auto"/>
            </w:tcBorders>
            <w:vAlign w:val="center"/>
          </w:tcPr>
          <w:p w14:paraId="0AAFC6C6" w14:textId="77777777" w:rsidR="00B44819" w:rsidRPr="00B44819" w:rsidRDefault="00B44819" w:rsidP="00B44819">
            <w:pPr>
              <w:widowControl w:val="0"/>
              <w:autoSpaceDE w:val="0"/>
              <w:autoSpaceDN w:val="0"/>
              <w:jc w:val="both"/>
              <w:rPr>
                <w:rFonts w:ascii="Times New Roman" w:eastAsia="Times New Roman" w:hAnsi="Times New Roman" w:cs="Times New Roman"/>
                <w:color w:val="FF0000"/>
                <w:sz w:val="18"/>
                <w:szCs w:val="18"/>
                <w:lang w:eastAsia="ru-RU"/>
              </w:rPr>
            </w:pPr>
            <w:r w:rsidRPr="00B44819">
              <w:rPr>
                <w:rFonts w:ascii="Times New Roman" w:eastAsia="Times New Roman" w:hAnsi="Times New Roman" w:cs="Times New Roman"/>
                <w:color w:val="000000"/>
                <w:sz w:val="18"/>
                <w:szCs w:val="18"/>
                <w:lang w:eastAsia="ru-RU"/>
              </w:rPr>
              <w:t>ОС заключил имеющий юридическую силу договор, учитывающий все договоренности, включая конфиденциальность и отсутствие конфликта интересов, с каждым экзаменационным центром, привлекаемым им к работам по субподряду</w:t>
            </w:r>
          </w:p>
        </w:tc>
        <w:tc>
          <w:tcPr>
            <w:tcW w:w="1215" w:type="dxa"/>
            <w:tcBorders>
              <w:top w:val="single" w:sz="4" w:space="0" w:color="auto"/>
              <w:left w:val="single" w:sz="4" w:space="0" w:color="auto"/>
              <w:bottom w:val="single" w:sz="4" w:space="0" w:color="auto"/>
              <w:right w:val="single" w:sz="4" w:space="0" w:color="auto"/>
            </w:tcBorders>
            <w:noWrap/>
            <w:vAlign w:val="center"/>
          </w:tcPr>
          <w:p w14:paraId="14695EB8"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5D6312E9"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64C9A84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6.3.2.</w:t>
            </w:r>
          </w:p>
        </w:tc>
        <w:tc>
          <w:tcPr>
            <w:tcW w:w="7283" w:type="dxa"/>
            <w:tcBorders>
              <w:top w:val="single" w:sz="4" w:space="0" w:color="auto"/>
              <w:left w:val="single" w:sz="4" w:space="0" w:color="auto"/>
              <w:bottom w:val="single" w:sz="4" w:space="0" w:color="auto"/>
              <w:right w:val="single" w:sz="4" w:space="0" w:color="auto"/>
            </w:tcBorders>
            <w:vAlign w:val="center"/>
          </w:tcPr>
          <w:p w14:paraId="27495D79"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 xml:space="preserve">Если ОС передает в </w:t>
            </w:r>
            <w:proofErr w:type="gramStart"/>
            <w:r w:rsidRPr="00B44819">
              <w:rPr>
                <w:rFonts w:ascii="Times New Roman" w:eastAsia="Times New Roman" w:hAnsi="Times New Roman" w:cs="Times New Roman"/>
                <w:color w:val="000000"/>
                <w:sz w:val="18"/>
                <w:szCs w:val="18"/>
                <w:lang w:eastAsia="ru-RU"/>
              </w:rPr>
              <w:t>субподряд  работы</w:t>
            </w:r>
            <w:proofErr w:type="gramEnd"/>
            <w:r w:rsidRPr="00B44819">
              <w:rPr>
                <w:rFonts w:ascii="Times New Roman" w:eastAsia="Times New Roman" w:hAnsi="Times New Roman" w:cs="Times New Roman"/>
                <w:color w:val="000000"/>
                <w:sz w:val="18"/>
                <w:szCs w:val="18"/>
                <w:lang w:eastAsia="ru-RU"/>
              </w:rPr>
              <w:t xml:space="preserve"> по сертификации, то он:</w:t>
            </w:r>
          </w:p>
          <w:p w14:paraId="4493AED8" w14:textId="77777777" w:rsidR="00B44819" w:rsidRPr="00B44819" w:rsidRDefault="00B44819" w:rsidP="00B44819">
            <w:pPr>
              <w:widowControl w:val="0"/>
              <w:autoSpaceDE w:val="0"/>
              <w:autoSpaceDN w:val="0"/>
              <w:ind w:firstLine="34"/>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a) принимает на себя полную ответственность за все работы по субподряду;</w:t>
            </w:r>
          </w:p>
          <w:p w14:paraId="70A75DAC" w14:textId="77777777" w:rsidR="00B44819" w:rsidRPr="00B44819" w:rsidRDefault="00B44819" w:rsidP="00B44819">
            <w:pPr>
              <w:widowControl w:val="0"/>
              <w:autoSpaceDE w:val="0"/>
              <w:autoSpaceDN w:val="0"/>
              <w:ind w:firstLine="34"/>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b) удостоверился в том, что организация, выполняющая работу по субподряду, является компетентной и соответствует требованиям настоящего стандарта;</w:t>
            </w:r>
          </w:p>
          <w:p w14:paraId="5FC17B14" w14:textId="77777777" w:rsidR="00B44819" w:rsidRPr="00B44819" w:rsidRDefault="00B44819" w:rsidP="00B44819">
            <w:pPr>
              <w:widowControl w:val="0"/>
              <w:autoSpaceDE w:val="0"/>
              <w:autoSpaceDN w:val="0"/>
              <w:ind w:firstLine="34"/>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c) проводит оценку и мониторинг работы организаций, работающих по субподряду, в соответствии с документально оформленными процедурами;</w:t>
            </w:r>
          </w:p>
          <w:p w14:paraId="1C9BA82D" w14:textId="77777777" w:rsidR="00B44819" w:rsidRPr="00B44819" w:rsidRDefault="00B44819" w:rsidP="00B44819">
            <w:pPr>
              <w:widowControl w:val="0"/>
              <w:autoSpaceDE w:val="0"/>
              <w:autoSpaceDN w:val="0"/>
              <w:ind w:firstLine="34"/>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d) имеет записи, показывающие, что организации, работающие на условиях субподряда, отвечают всем установленным требованиям;</w:t>
            </w:r>
          </w:p>
          <w:p w14:paraId="1A8F8E22" w14:textId="77777777" w:rsidR="00B44819" w:rsidRPr="00B44819" w:rsidRDefault="00B44819" w:rsidP="00B44819">
            <w:pPr>
              <w:widowControl w:val="0"/>
              <w:autoSpaceDE w:val="0"/>
              <w:autoSpaceDN w:val="0"/>
              <w:ind w:firstLine="34"/>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e) ведет перечень организаций, выполняющих работы на условиях субподряда?</w:t>
            </w:r>
          </w:p>
        </w:tc>
        <w:tc>
          <w:tcPr>
            <w:tcW w:w="1215" w:type="dxa"/>
            <w:tcBorders>
              <w:top w:val="single" w:sz="4" w:space="0" w:color="auto"/>
              <w:left w:val="single" w:sz="4" w:space="0" w:color="auto"/>
              <w:bottom w:val="single" w:sz="4" w:space="0" w:color="auto"/>
              <w:right w:val="single" w:sz="4" w:space="0" w:color="auto"/>
            </w:tcBorders>
            <w:noWrap/>
            <w:vAlign w:val="center"/>
          </w:tcPr>
          <w:p w14:paraId="104C6248"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799EA5F4" w14:textId="77777777" w:rsidTr="00B44819">
        <w:trPr>
          <w:gridAfter w:val="1"/>
          <w:wAfter w:w="7" w:type="dxa"/>
          <w:trHeight w:val="720"/>
        </w:trPr>
        <w:tc>
          <w:tcPr>
            <w:tcW w:w="9508" w:type="dxa"/>
            <w:gridSpan w:val="3"/>
            <w:tcBorders>
              <w:left w:val="single" w:sz="4" w:space="0" w:color="auto"/>
              <w:bottom w:val="single" w:sz="4" w:space="0" w:color="auto"/>
              <w:right w:val="single" w:sz="4" w:space="0" w:color="auto"/>
            </w:tcBorders>
            <w:noWrap/>
            <w:vAlign w:val="center"/>
          </w:tcPr>
          <w:p w14:paraId="3CD95BAC" w14:textId="77777777" w:rsidR="00B44819" w:rsidRPr="00B44819" w:rsidRDefault="00B44819" w:rsidP="00B44819">
            <w:pPr>
              <w:jc w:val="center"/>
              <w:rPr>
                <w:rFonts w:ascii="Times New Roman" w:eastAsia="Times New Roman" w:hAnsi="Times New Roman" w:cs="Times New Roman"/>
                <w:b/>
                <w:bCs/>
                <w:color w:val="000000"/>
                <w:lang w:eastAsia="ru-RU"/>
              </w:rPr>
            </w:pPr>
            <w:r w:rsidRPr="00B44819">
              <w:rPr>
                <w:rFonts w:ascii="Times New Roman" w:eastAsia="Times New Roman" w:hAnsi="Times New Roman" w:cs="Times New Roman"/>
                <w:b/>
                <w:bCs/>
                <w:color w:val="000000"/>
                <w:lang w:eastAsia="ru-RU"/>
              </w:rPr>
              <w:t>6.</w:t>
            </w:r>
            <w:proofErr w:type="gramStart"/>
            <w:r w:rsidRPr="00B44819">
              <w:rPr>
                <w:rFonts w:ascii="Times New Roman" w:eastAsia="Times New Roman" w:hAnsi="Times New Roman" w:cs="Times New Roman"/>
                <w:b/>
                <w:bCs/>
                <w:color w:val="000000"/>
                <w:lang w:eastAsia="ru-RU"/>
              </w:rPr>
              <w:t>4.Другие</w:t>
            </w:r>
            <w:proofErr w:type="gramEnd"/>
            <w:r w:rsidRPr="00B44819">
              <w:rPr>
                <w:rFonts w:ascii="Times New Roman" w:eastAsia="Times New Roman" w:hAnsi="Times New Roman" w:cs="Times New Roman"/>
                <w:b/>
                <w:bCs/>
                <w:color w:val="000000"/>
                <w:lang w:eastAsia="ru-RU"/>
              </w:rPr>
              <w:t xml:space="preserve"> ресурсы</w:t>
            </w:r>
          </w:p>
        </w:tc>
      </w:tr>
      <w:tr w:rsidR="00B44819" w:rsidRPr="00B44819" w14:paraId="5109173A" w14:textId="77777777" w:rsidTr="00B44819">
        <w:trPr>
          <w:gridAfter w:val="1"/>
          <w:wAfter w:w="7" w:type="dxa"/>
          <w:trHeight w:val="720"/>
        </w:trPr>
        <w:tc>
          <w:tcPr>
            <w:tcW w:w="1010" w:type="dxa"/>
            <w:tcBorders>
              <w:left w:val="single" w:sz="4" w:space="0" w:color="auto"/>
              <w:bottom w:val="single" w:sz="4" w:space="0" w:color="auto"/>
              <w:right w:val="nil"/>
            </w:tcBorders>
            <w:noWrap/>
            <w:vAlign w:val="center"/>
          </w:tcPr>
          <w:p w14:paraId="565184FD"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6.4.</w:t>
            </w:r>
          </w:p>
        </w:tc>
        <w:tc>
          <w:tcPr>
            <w:tcW w:w="7283" w:type="dxa"/>
            <w:tcBorders>
              <w:top w:val="single" w:sz="4" w:space="0" w:color="auto"/>
              <w:left w:val="single" w:sz="4" w:space="0" w:color="auto"/>
              <w:bottom w:val="single" w:sz="4" w:space="0" w:color="auto"/>
              <w:right w:val="single" w:sz="4" w:space="0" w:color="auto"/>
            </w:tcBorders>
            <w:vAlign w:val="center"/>
          </w:tcPr>
          <w:p w14:paraId="1067C7C9" w14:textId="77777777" w:rsidR="00B44819" w:rsidRPr="00B44819" w:rsidRDefault="00B44819" w:rsidP="00B44819">
            <w:pPr>
              <w:widowControl w:val="0"/>
              <w:autoSpaceDE w:val="0"/>
              <w:autoSpaceDN w:val="0"/>
              <w:jc w:val="both"/>
              <w:rPr>
                <w:rFonts w:ascii="Times New Roman" w:eastAsia="Times New Roman" w:hAnsi="Times New Roman" w:cs="Times New Roman"/>
                <w:sz w:val="18"/>
                <w:szCs w:val="18"/>
                <w:lang w:eastAsia="ru-RU"/>
              </w:rPr>
            </w:pPr>
            <w:r w:rsidRPr="00B44819">
              <w:rPr>
                <w:rFonts w:ascii="Times New Roman" w:eastAsia="Times New Roman" w:hAnsi="Times New Roman" w:cs="Times New Roman"/>
                <w:color w:val="000000"/>
                <w:sz w:val="18"/>
                <w:szCs w:val="18"/>
                <w:lang w:eastAsia="ru-RU"/>
              </w:rPr>
              <w:t>ОС использует отвечающие требованиям помещения, включая экзаменационные; технические средства, экзаменационные образцы и ресурсы для осуществления своей сертификационной деятельности?</w:t>
            </w:r>
          </w:p>
        </w:tc>
        <w:tc>
          <w:tcPr>
            <w:tcW w:w="1215" w:type="dxa"/>
            <w:tcBorders>
              <w:top w:val="single" w:sz="4" w:space="0" w:color="auto"/>
              <w:left w:val="single" w:sz="4" w:space="0" w:color="auto"/>
              <w:bottom w:val="single" w:sz="4" w:space="0" w:color="auto"/>
              <w:right w:val="single" w:sz="4" w:space="0" w:color="auto"/>
            </w:tcBorders>
            <w:noWrap/>
            <w:vAlign w:val="center"/>
          </w:tcPr>
          <w:p w14:paraId="786836BE"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22667B49" w14:textId="77777777" w:rsidTr="00B44819">
        <w:trPr>
          <w:gridAfter w:val="1"/>
          <w:wAfter w:w="7" w:type="dxa"/>
          <w:trHeight w:val="720"/>
        </w:trPr>
        <w:tc>
          <w:tcPr>
            <w:tcW w:w="9508" w:type="dxa"/>
            <w:gridSpan w:val="3"/>
            <w:tcBorders>
              <w:left w:val="single" w:sz="4" w:space="0" w:color="auto"/>
              <w:bottom w:val="single" w:sz="4" w:space="0" w:color="auto"/>
              <w:right w:val="single" w:sz="4" w:space="0" w:color="auto"/>
            </w:tcBorders>
            <w:noWrap/>
            <w:vAlign w:val="center"/>
          </w:tcPr>
          <w:p w14:paraId="64CCDDD1" w14:textId="77777777" w:rsidR="00B44819" w:rsidRPr="00B44819" w:rsidRDefault="00B44819" w:rsidP="00B44819">
            <w:pPr>
              <w:jc w:val="center"/>
              <w:rPr>
                <w:rFonts w:ascii="Times New Roman" w:eastAsia="Times New Roman" w:hAnsi="Times New Roman" w:cs="Times New Roman"/>
                <w:b/>
                <w:bCs/>
                <w:color w:val="000000"/>
                <w:lang w:eastAsia="ru-RU"/>
              </w:rPr>
            </w:pPr>
            <w:r w:rsidRPr="00B44819">
              <w:rPr>
                <w:rFonts w:ascii="Times New Roman" w:eastAsia="Times New Roman" w:hAnsi="Times New Roman" w:cs="Times New Roman"/>
                <w:b/>
                <w:bCs/>
                <w:color w:val="000000"/>
                <w:lang w:eastAsia="ru-RU"/>
              </w:rPr>
              <w:t>7. Записи и требования к информации</w:t>
            </w:r>
          </w:p>
        </w:tc>
      </w:tr>
      <w:tr w:rsidR="00B44819" w:rsidRPr="00B44819" w14:paraId="68A4EB40" w14:textId="77777777" w:rsidTr="00B44819">
        <w:trPr>
          <w:gridAfter w:val="1"/>
          <w:wAfter w:w="7" w:type="dxa"/>
          <w:trHeight w:val="720"/>
        </w:trPr>
        <w:tc>
          <w:tcPr>
            <w:tcW w:w="9508" w:type="dxa"/>
            <w:gridSpan w:val="3"/>
            <w:tcBorders>
              <w:left w:val="single" w:sz="4" w:space="0" w:color="auto"/>
              <w:bottom w:val="single" w:sz="4" w:space="0" w:color="auto"/>
              <w:right w:val="single" w:sz="4" w:space="0" w:color="auto"/>
            </w:tcBorders>
            <w:noWrap/>
            <w:vAlign w:val="center"/>
          </w:tcPr>
          <w:p w14:paraId="5094699F"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t>7.1. Регистрация заявителей, кандидатов и сертифицированных лиц</w:t>
            </w:r>
          </w:p>
        </w:tc>
      </w:tr>
      <w:tr w:rsidR="00B44819" w:rsidRPr="00B44819" w14:paraId="7494FCD2" w14:textId="77777777" w:rsidTr="00B44819">
        <w:trPr>
          <w:gridAfter w:val="1"/>
          <w:wAfter w:w="7" w:type="dxa"/>
          <w:trHeight w:val="720"/>
        </w:trPr>
        <w:tc>
          <w:tcPr>
            <w:tcW w:w="1010" w:type="dxa"/>
            <w:tcBorders>
              <w:left w:val="single" w:sz="4" w:space="0" w:color="auto"/>
              <w:bottom w:val="single" w:sz="4" w:space="0" w:color="auto"/>
              <w:right w:val="nil"/>
            </w:tcBorders>
            <w:noWrap/>
            <w:vAlign w:val="center"/>
          </w:tcPr>
          <w:p w14:paraId="19E1E512"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7.1.1.</w:t>
            </w:r>
          </w:p>
        </w:tc>
        <w:tc>
          <w:tcPr>
            <w:tcW w:w="7283" w:type="dxa"/>
            <w:tcBorders>
              <w:top w:val="single" w:sz="4" w:space="0" w:color="auto"/>
              <w:left w:val="single" w:sz="4" w:space="0" w:color="auto"/>
              <w:bottom w:val="single" w:sz="4" w:space="0" w:color="auto"/>
              <w:right w:val="single" w:sz="4" w:space="0" w:color="auto"/>
            </w:tcBorders>
            <w:vAlign w:val="center"/>
          </w:tcPr>
          <w:p w14:paraId="0A1DAFD2" w14:textId="77777777" w:rsidR="00B44819" w:rsidRPr="00B44819" w:rsidRDefault="00B44819" w:rsidP="00B44819">
            <w:pPr>
              <w:widowControl w:val="0"/>
              <w:autoSpaceDE w:val="0"/>
              <w:autoSpaceDN w:val="0"/>
              <w:jc w:val="both"/>
              <w:rPr>
                <w:rFonts w:ascii="Times New Roman" w:eastAsia="Times New Roman" w:hAnsi="Times New Roman" w:cs="Times New Roman"/>
                <w:color w:val="FF0000"/>
                <w:sz w:val="18"/>
                <w:szCs w:val="18"/>
                <w:lang w:eastAsia="ru-RU"/>
              </w:rPr>
            </w:pPr>
            <w:r w:rsidRPr="00B44819">
              <w:rPr>
                <w:rFonts w:ascii="Times New Roman" w:eastAsia="Times New Roman" w:hAnsi="Times New Roman" w:cs="Times New Roman"/>
                <w:color w:val="000000"/>
                <w:sz w:val="18"/>
                <w:szCs w:val="18"/>
                <w:lang w:eastAsia="ru-RU"/>
              </w:rPr>
              <w:t xml:space="preserve">ОС ведет записи? Данные записи подтверждают статус сертифицированного лица? Записи демонстрируют, что процесс сертификации или повторной сертификации выполнен эффективно, в частности относительно форм заявлений, отчетов об оценке (включающих </w:t>
            </w:r>
            <w:r w:rsidRPr="00B44819">
              <w:rPr>
                <w:rFonts w:ascii="Times New Roman" w:eastAsia="Times New Roman" w:hAnsi="Times New Roman" w:cs="Times New Roman"/>
                <w:color w:val="000000"/>
                <w:sz w:val="18"/>
                <w:szCs w:val="18"/>
                <w:lang w:eastAsia="ru-RU"/>
              </w:rPr>
              <w:lastRenderedPageBreak/>
              <w:t>экзаменационные записи) и других документов, относящихся к выдаче, сохранению, повторной сертификации, расширению и сокращению области сертификации, приостановлению или отмене сертификации?</w:t>
            </w:r>
          </w:p>
        </w:tc>
        <w:tc>
          <w:tcPr>
            <w:tcW w:w="1215" w:type="dxa"/>
            <w:tcBorders>
              <w:top w:val="single" w:sz="4" w:space="0" w:color="auto"/>
              <w:left w:val="single" w:sz="4" w:space="0" w:color="auto"/>
              <w:bottom w:val="single" w:sz="4" w:space="0" w:color="auto"/>
              <w:right w:val="single" w:sz="4" w:space="0" w:color="auto"/>
            </w:tcBorders>
            <w:noWrap/>
            <w:vAlign w:val="center"/>
          </w:tcPr>
          <w:p w14:paraId="2FEEBB52"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6A98E4A6" w14:textId="77777777" w:rsidTr="00B44819">
        <w:trPr>
          <w:gridAfter w:val="1"/>
          <w:wAfter w:w="7" w:type="dxa"/>
          <w:trHeight w:val="285"/>
        </w:trPr>
        <w:tc>
          <w:tcPr>
            <w:tcW w:w="1010" w:type="dxa"/>
            <w:tcBorders>
              <w:left w:val="single" w:sz="4" w:space="0" w:color="auto"/>
              <w:right w:val="nil"/>
            </w:tcBorders>
            <w:noWrap/>
            <w:vAlign w:val="center"/>
          </w:tcPr>
          <w:p w14:paraId="12B401CC"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7.1.2.</w:t>
            </w:r>
          </w:p>
        </w:tc>
        <w:tc>
          <w:tcPr>
            <w:tcW w:w="7283" w:type="dxa"/>
            <w:tcBorders>
              <w:top w:val="single" w:sz="4" w:space="0" w:color="auto"/>
              <w:left w:val="single" w:sz="4" w:space="0" w:color="auto"/>
              <w:bottom w:val="single" w:sz="4" w:space="0" w:color="auto"/>
              <w:right w:val="single" w:sz="4" w:space="0" w:color="auto"/>
            </w:tcBorders>
            <w:vAlign w:val="center"/>
          </w:tcPr>
          <w:p w14:paraId="1EB5AC2E" w14:textId="77777777" w:rsidR="00B44819" w:rsidRPr="00B44819" w:rsidRDefault="00B44819" w:rsidP="00B44819">
            <w:pPr>
              <w:widowControl w:val="0"/>
              <w:autoSpaceDE w:val="0"/>
              <w:autoSpaceDN w:val="0"/>
              <w:jc w:val="both"/>
              <w:rPr>
                <w:rFonts w:ascii="Times New Roman" w:eastAsia="Times New Roman" w:hAnsi="Times New Roman" w:cs="Times New Roman"/>
                <w:color w:val="FF0000"/>
                <w:sz w:val="18"/>
                <w:szCs w:val="18"/>
                <w:lang w:eastAsia="ru-RU"/>
              </w:rPr>
            </w:pPr>
            <w:r w:rsidRPr="00B44819">
              <w:rPr>
                <w:rFonts w:ascii="Times New Roman" w:eastAsia="Times New Roman" w:hAnsi="Times New Roman" w:cs="Times New Roman"/>
                <w:color w:val="000000"/>
                <w:sz w:val="18"/>
                <w:szCs w:val="18"/>
                <w:lang w:eastAsia="ru-RU"/>
              </w:rPr>
              <w:t xml:space="preserve">Записи имеют идентификацию? </w:t>
            </w:r>
          </w:p>
        </w:tc>
        <w:tc>
          <w:tcPr>
            <w:tcW w:w="1215" w:type="dxa"/>
            <w:tcBorders>
              <w:top w:val="single" w:sz="4" w:space="0" w:color="auto"/>
              <w:left w:val="single" w:sz="4" w:space="0" w:color="auto"/>
              <w:bottom w:val="single" w:sz="4" w:space="0" w:color="auto"/>
              <w:right w:val="single" w:sz="4" w:space="0" w:color="auto"/>
            </w:tcBorders>
            <w:noWrap/>
            <w:vAlign w:val="center"/>
          </w:tcPr>
          <w:p w14:paraId="3A9B159C"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49F7DCAA" w14:textId="77777777" w:rsidTr="00B44819">
        <w:trPr>
          <w:gridAfter w:val="1"/>
          <w:wAfter w:w="7" w:type="dxa"/>
          <w:trHeight w:val="547"/>
        </w:trPr>
        <w:tc>
          <w:tcPr>
            <w:tcW w:w="1010" w:type="dxa"/>
            <w:tcBorders>
              <w:left w:val="single" w:sz="4" w:space="0" w:color="auto"/>
              <w:right w:val="nil"/>
            </w:tcBorders>
            <w:noWrap/>
            <w:vAlign w:val="center"/>
          </w:tcPr>
          <w:p w14:paraId="0688B27D"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45341464"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Записи ведутся и уничтожаются таким образом, чтобы обеспечивалась целостность процесса и конфиденциальность информации?</w:t>
            </w:r>
          </w:p>
        </w:tc>
        <w:tc>
          <w:tcPr>
            <w:tcW w:w="1215" w:type="dxa"/>
            <w:tcBorders>
              <w:top w:val="single" w:sz="4" w:space="0" w:color="auto"/>
              <w:left w:val="single" w:sz="4" w:space="0" w:color="auto"/>
              <w:bottom w:val="single" w:sz="4" w:space="0" w:color="auto"/>
              <w:right w:val="single" w:sz="4" w:space="0" w:color="auto"/>
            </w:tcBorders>
            <w:noWrap/>
            <w:vAlign w:val="center"/>
          </w:tcPr>
          <w:p w14:paraId="79FF15E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3E802D59" w14:textId="77777777" w:rsidTr="00B44819">
        <w:trPr>
          <w:gridAfter w:val="1"/>
          <w:wAfter w:w="7" w:type="dxa"/>
          <w:trHeight w:val="412"/>
        </w:trPr>
        <w:tc>
          <w:tcPr>
            <w:tcW w:w="1010" w:type="dxa"/>
            <w:tcBorders>
              <w:left w:val="single" w:sz="4" w:space="0" w:color="auto"/>
              <w:bottom w:val="single" w:sz="4" w:space="0" w:color="auto"/>
              <w:right w:val="nil"/>
            </w:tcBorders>
            <w:noWrap/>
            <w:vAlign w:val="center"/>
          </w:tcPr>
          <w:p w14:paraId="44D943F1"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5E105AC0" w14:textId="77777777" w:rsidR="00B44819" w:rsidRPr="00B44819" w:rsidRDefault="00B44819" w:rsidP="00B44819">
            <w:pPr>
              <w:widowControl w:val="0"/>
              <w:autoSpaceDE w:val="0"/>
              <w:autoSpaceDN w:val="0"/>
              <w:jc w:val="both"/>
              <w:rPr>
                <w:rFonts w:ascii="Times New Roman" w:eastAsia="Times New Roman" w:hAnsi="Times New Roman" w:cs="Times New Roman"/>
                <w:color w:val="FF0000"/>
                <w:sz w:val="18"/>
                <w:szCs w:val="18"/>
                <w:lang w:eastAsia="ru-RU"/>
              </w:rPr>
            </w:pPr>
            <w:r w:rsidRPr="00B44819">
              <w:rPr>
                <w:rFonts w:ascii="Times New Roman" w:eastAsia="Times New Roman" w:hAnsi="Times New Roman" w:cs="Times New Roman"/>
                <w:color w:val="000000"/>
                <w:sz w:val="18"/>
                <w:szCs w:val="18"/>
                <w:lang w:eastAsia="ru-RU"/>
              </w:rPr>
              <w:t>Записи хранятся до истечения срока действия сертификата и на протяжении одного сертификационного цикла после окончания действия сертификата?</w:t>
            </w:r>
          </w:p>
        </w:tc>
        <w:tc>
          <w:tcPr>
            <w:tcW w:w="1215" w:type="dxa"/>
            <w:tcBorders>
              <w:top w:val="single" w:sz="4" w:space="0" w:color="auto"/>
              <w:left w:val="single" w:sz="4" w:space="0" w:color="auto"/>
              <w:bottom w:val="single" w:sz="4" w:space="0" w:color="auto"/>
              <w:right w:val="single" w:sz="4" w:space="0" w:color="auto"/>
            </w:tcBorders>
            <w:noWrap/>
            <w:vAlign w:val="center"/>
          </w:tcPr>
          <w:p w14:paraId="34766EAA"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596FC97F" w14:textId="77777777" w:rsidTr="00B44819">
        <w:trPr>
          <w:gridAfter w:val="1"/>
          <w:wAfter w:w="7" w:type="dxa"/>
          <w:trHeight w:val="720"/>
        </w:trPr>
        <w:tc>
          <w:tcPr>
            <w:tcW w:w="1010" w:type="dxa"/>
            <w:tcBorders>
              <w:left w:val="single" w:sz="4" w:space="0" w:color="auto"/>
              <w:bottom w:val="single" w:sz="4" w:space="0" w:color="auto"/>
              <w:right w:val="nil"/>
            </w:tcBorders>
            <w:noWrap/>
            <w:vAlign w:val="center"/>
          </w:tcPr>
          <w:p w14:paraId="56589502"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7.1.3.</w:t>
            </w:r>
          </w:p>
        </w:tc>
        <w:tc>
          <w:tcPr>
            <w:tcW w:w="7283" w:type="dxa"/>
            <w:tcBorders>
              <w:top w:val="single" w:sz="4" w:space="0" w:color="auto"/>
              <w:left w:val="single" w:sz="4" w:space="0" w:color="auto"/>
              <w:bottom w:val="single" w:sz="4" w:space="0" w:color="auto"/>
              <w:right w:val="single" w:sz="4" w:space="0" w:color="auto"/>
            </w:tcBorders>
            <w:vAlign w:val="center"/>
          </w:tcPr>
          <w:p w14:paraId="1F595A3A"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имеет юридически оформленные соглашения о том, чтобы сертифицированные лица информировали ОС без задержки относительно обстоятельств, которые могут оказать влияние на способность сертифицированного лица продолжать выполнять требования сертификации?</w:t>
            </w:r>
          </w:p>
        </w:tc>
        <w:tc>
          <w:tcPr>
            <w:tcW w:w="1215" w:type="dxa"/>
            <w:tcBorders>
              <w:top w:val="single" w:sz="4" w:space="0" w:color="auto"/>
              <w:left w:val="single" w:sz="4" w:space="0" w:color="auto"/>
              <w:bottom w:val="single" w:sz="4" w:space="0" w:color="auto"/>
              <w:right w:val="single" w:sz="4" w:space="0" w:color="auto"/>
            </w:tcBorders>
            <w:noWrap/>
            <w:vAlign w:val="center"/>
          </w:tcPr>
          <w:p w14:paraId="41E7172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69148DF4" w14:textId="77777777" w:rsidTr="00B44819">
        <w:trPr>
          <w:gridAfter w:val="1"/>
          <w:wAfter w:w="7" w:type="dxa"/>
          <w:trHeight w:val="720"/>
        </w:trPr>
        <w:tc>
          <w:tcPr>
            <w:tcW w:w="9508" w:type="dxa"/>
            <w:gridSpan w:val="3"/>
            <w:tcBorders>
              <w:left w:val="single" w:sz="4" w:space="0" w:color="auto"/>
              <w:bottom w:val="single" w:sz="4" w:space="0" w:color="auto"/>
              <w:right w:val="single" w:sz="4" w:space="0" w:color="auto"/>
            </w:tcBorders>
            <w:noWrap/>
            <w:vAlign w:val="center"/>
          </w:tcPr>
          <w:p w14:paraId="3091EBEC" w14:textId="77777777" w:rsidR="00B44819" w:rsidRPr="00B44819" w:rsidRDefault="00B44819" w:rsidP="00B44819">
            <w:pPr>
              <w:jc w:val="center"/>
              <w:rPr>
                <w:rFonts w:ascii="Times New Roman" w:eastAsia="Times New Roman" w:hAnsi="Times New Roman" w:cs="Times New Roman"/>
                <w:b/>
                <w:bCs/>
                <w:color w:val="000000"/>
                <w:lang w:eastAsia="ru-RU"/>
              </w:rPr>
            </w:pPr>
            <w:r w:rsidRPr="00B44819">
              <w:rPr>
                <w:rFonts w:ascii="Times New Roman" w:eastAsia="Times New Roman" w:hAnsi="Times New Roman" w:cs="Times New Roman"/>
                <w:b/>
                <w:bCs/>
                <w:color w:val="000000"/>
                <w:lang w:eastAsia="ru-RU"/>
              </w:rPr>
              <w:t>7.2. Общедоступная информация</w:t>
            </w:r>
          </w:p>
        </w:tc>
      </w:tr>
      <w:tr w:rsidR="00B44819" w:rsidRPr="00B44819" w14:paraId="1C57A247"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5496C5F2"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7.2.1.</w:t>
            </w:r>
          </w:p>
        </w:tc>
        <w:tc>
          <w:tcPr>
            <w:tcW w:w="7283" w:type="dxa"/>
            <w:tcBorders>
              <w:top w:val="single" w:sz="4" w:space="0" w:color="auto"/>
              <w:left w:val="single" w:sz="4" w:space="0" w:color="auto"/>
              <w:bottom w:val="single" w:sz="4" w:space="0" w:color="auto"/>
              <w:right w:val="single" w:sz="4" w:space="0" w:color="auto"/>
            </w:tcBorders>
            <w:vAlign w:val="center"/>
          </w:tcPr>
          <w:p w14:paraId="3734BBDE"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проверяет и предоставляет по запросу без задержки информацию относительно того, имеет ли определенное лицо действующую сертификацию, и какова область этой сертификации, за исключением тех случаев, когда закон требует не раскрывать такую информацию?</w:t>
            </w:r>
          </w:p>
        </w:tc>
        <w:tc>
          <w:tcPr>
            <w:tcW w:w="1215" w:type="dxa"/>
            <w:tcBorders>
              <w:top w:val="single" w:sz="4" w:space="0" w:color="auto"/>
              <w:left w:val="single" w:sz="4" w:space="0" w:color="auto"/>
              <w:bottom w:val="single" w:sz="4" w:space="0" w:color="auto"/>
              <w:right w:val="single" w:sz="4" w:space="0" w:color="auto"/>
            </w:tcBorders>
            <w:noWrap/>
            <w:vAlign w:val="center"/>
          </w:tcPr>
          <w:p w14:paraId="7D17FD26"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17694420" w14:textId="77777777" w:rsidTr="00B44819">
        <w:trPr>
          <w:gridAfter w:val="1"/>
          <w:wAfter w:w="7" w:type="dxa"/>
          <w:trHeight w:val="523"/>
        </w:trPr>
        <w:tc>
          <w:tcPr>
            <w:tcW w:w="1010" w:type="dxa"/>
            <w:tcBorders>
              <w:top w:val="single" w:sz="4" w:space="0" w:color="auto"/>
              <w:left w:val="single" w:sz="4" w:space="0" w:color="auto"/>
              <w:bottom w:val="single" w:sz="4" w:space="0" w:color="auto"/>
              <w:right w:val="nil"/>
            </w:tcBorders>
            <w:noWrap/>
            <w:vAlign w:val="center"/>
          </w:tcPr>
          <w:p w14:paraId="68F940DA"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7.2.2.</w:t>
            </w:r>
          </w:p>
        </w:tc>
        <w:tc>
          <w:tcPr>
            <w:tcW w:w="7283" w:type="dxa"/>
            <w:tcBorders>
              <w:top w:val="single" w:sz="4" w:space="0" w:color="auto"/>
              <w:left w:val="single" w:sz="4" w:space="0" w:color="auto"/>
              <w:bottom w:val="single" w:sz="4" w:space="0" w:color="auto"/>
              <w:right w:val="single" w:sz="4" w:space="0" w:color="auto"/>
            </w:tcBorders>
            <w:vAlign w:val="center"/>
          </w:tcPr>
          <w:p w14:paraId="3D39DAD7"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Информация относительно области действия схемы сертификации и общее описание процесса сертификации доступна для общественности?</w:t>
            </w:r>
          </w:p>
        </w:tc>
        <w:tc>
          <w:tcPr>
            <w:tcW w:w="1215" w:type="dxa"/>
            <w:tcBorders>
              <w:top w:val="single" w:sz="4" w:space="0" w:color="auto"/>
              <w:left w:val="single" w:sz="4" w:space="0" w:color="auto"/>
              <w:bottom w:val="single" w:sz="4" w:space="0" w:color="auto"/>
              <w:right w:val="single" w:sz="4" w:space="0" w:color="auto"/>
            </w:tcBorders>
            <w:noWrap/>
            <w:vAlign w:val="center"/>
          </w:tcPr>
          <w:p w14:paraId="6F8D364E"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08D20313" w14:textId="77777777" w:rsidTr="00B44819">
        <w:trPr>
          <w:gridAfter w:val="1"/>
          <w:wAfter w:w="7" w:type="dxa"/>
          <w:trHeight w:val="505"/>
        </w:trPr>
        <w:tc>
          <w:tcPr>
            <w:tcW w:w="1010" w:type="dxa"/>
            <w:tcBorders>
              <w:top w:val="single" w:sz="4" w:space="0" w:color="auto"/>
              <w:left w:val="single" w:sz="4" w:space="0" w:color="auto"/>
              <w:bottom w:val="single" w:sz="4" w:space="0" w:color="auto"/>
              <w:right w:val="nil"/>
            </w:tcBorders>
            <w:noWrap/>
            <w:vAlign w:val="center"/>
          </w:tcPr>
          <w:p w14:paraId="3C6747C8"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7.2.3.</w:t>
            </w:r>
          </w:p>
        </w:tc>
        <w:tc>
          <w:tcPr>
            <w:tcW w:w="7283" w:type="dxa"/>
            <w:tcBorders>
              <w:top w:val="single" w:sz="4" w:space="0" w:color="auto"/>
              <w:left w:val="single" w:sz="4" w:space="0" w:color="auto"/>
              <w:bottom w:val="single" w:sz="4" w:space="0" w:color="auto"/>
              <w:right w:val="single" w:sz="4" w:space="0" w:color="auto"/>
            </w:tcBorders>
            <w:vAlign w:val="center"/>
          </w:tcPr>
          <w:p w14:paraId="61399A6C"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Все требования схемы сертификации перечислены, и данный перечень доступен для общественности без запроса?</w:t>
            </w:r>
          </w:p>
        </w:tc>
        <w:tc>
          <w:tcPr>
            <w:tcW w:w="1215" w:type="dxa"/>
            <w:tcBorders>
              <w:top w:val="single" w:sz="4" w:space="0" w:color="auto"/>
              <w:left w:val="single" w:sz="4" w:space="0" w:color="auto"/>
              <w:bottom w:val="single" w:sz="4" w:space="0" w:color="auto"/>
              <w:right w:val="single" w:sz="4" w:space="0" w:color="auto"/>
            </w:tcBorders>
            <w:noWrap/>
            <w:vAlign w:val="center"/>
          </w:tcPr>
          <w:p w14:paraId="79E6081C"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76597E40" w14:textId="77777777" w:rsidTr="00B44819">
        <w:trPr>
          <w:gridAfter w:val="1"/>
          <w:wAfter w:w="7" w:type="dxa"/>
          <w:trHeight w:val="720"/>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7BCCAEC4"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t>7.3. Конфиденциальность</w:t>
            </w:r>
          </w:p>
        </w:tc>
      </w:tr>
      <w:tr w:rsidR="00B44819" w:rsidRPr="00B44819" w14:paraId="604F35E1" w14:textId="77777777" w:rsidTr="00B44819">
        <w:trPr>
          <w:gridAfter w:val="1"/>
          <w:wAfter w:w="7" w:type="dxa"/>
          <w:trHeight w:val="449"/>
        </w:trPr>
        <w:tc>
          <w:tcPr>
            <w:tcW w:w="1010" w:type="dxa"/>
            <w:tcBorders>
              <w:top w:val="single" w:sz="4" w:space="0" w:color="auto"/>
              <w:left w:val="single" w:sz="4" w:space="0" w:color="auto"/>
              <w:bottom w:val="single" w:sz="4" w:space="0" w:color="auto"/>
              <w:right w:val="nil"/>
            </w:tcBorders>
            <w:noWrap/>
            <w:vAlign w:val="center"/>
          </w:tcPr>
          <w:p w14:paraId="624D5090"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7.3.1.</w:t>
            </w:r>
          </w:p>
        </w:tc>
        <w:tc>
          <w:tcPr>
            <w:tcW w:w="7283" w:type="dxa"/>
            <w:tcBorders>
              <w:top w:val="single" w:sz="4" w:space="0" w:color="auto"/>
              <w:left w:val="single" w:sz="4" w:space="0" w:color="auto"/>
              <w:bottom w:val="single" w:sz="4" w:space="0" w:color="auto"/>
              <w:right w:val="single" w:sz="4" w:space="0" w:color="auto"/>
            </w:tcBorders>
            <w:vAlign w:val="center"/>
          </w:tcPr>
          <w:p w14:paraId="4B189322"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разработал и документально оформил политику и процедуры управления и предоставления информации?</w:t>
            </w:r>
          </w:p>
        </w:tc>
        <w:tc>
          <w:tcPr>
            <w:tcW w:w="1215" w:type="dxa"/>
            <w:tcBorders>
              <w:top w:val="single" w:sz="4" w:space="0" w:color="auto"/>
              <w:left w:val="single" w:sz="4" w:space="0" w:color="auto"/>
              <w:bottom w:val="single" w:sz="4" w:space="0" w:color="auto"/>
              <w:right w:val="single" w:sz="4" w:space="0" w:color="auto"/>
            </w:tcBorders>
            <w:noWrap/>
            <w:vAlign w:val="center"/>
          </w:tcPr>
          <w:p w14:paraId="08D14BA2"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24AC354E"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59D2E323"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7.3.2.</w:t>
            </w:r>
          </w:p>
        </w:tc>
        <w:tc>
          <w:tcPr>
            <w:tcW w:w="7283" w:type="dxa"/>
            <w:tcBorders>
              <w:top w:val="single" w:sz="4" w:space="0" w:color="auto"/>
              <w:left w:val="single" w:sz="4" w:space="0" w:color="auto"/>
              <w:bottom w:val="single" w:sz="4" w:space="0" w:color="auto"/>
              <w:right w:val="single" w:sz="4" w:space="0" w:color="auto"/>
            </w:tcBorders>
            <w:vAlign w:val="center"/>
          </w:tcPr>
          <w:p w14:paraId="0A608CDC"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 xml:space="preserve">ОС заключил документально оформленные соглашения для соблюдения и </w:t>
            </w:r>
            <w:proofErr w:type="gramStart"/>
            <w:r w:rsidRPr="00B44819">
              <w:rPr>
                <w:rFonts w:ascii="Times New Roman" w:eastAsia="Times New Roman" w:hAnsi="Times New Roman" w:cs="Times New Roman"/>
                <w:color w:val="000000"/>
                <w:sz w:val="18"/>
                <w:szCs w:val="18"/>
                <w:lang w:eastAsia="ru-RU"/>
              </w:rPr>
              <w:t>обеспечения  конфиденциальности</w:t>
            </w:r>
            <w:proofErr w:type="gramEnd"/>
            <w:r w:rsidRPr="00B44819">
              <w:rPr>
                <w:rFonts w:ascii="Times New Roman" w:eastAsia="Times New Roman" w:hAnsi="Times New Roman" w:cs="Times New Roman"/>
                <w:color w:val="000000"/>
                <w:sz w:val="18"/>
                <w:szCs w:val="18"/>
                <w:lang w:eastAsia="ru-RU"/>
              </w:rPr>
              <w:t xml:space="preserve">  всей информации, полученной в процессе сертификации? Эти соглашения распространяются на весь персонал?</w:t>
            </w:r>
          </w:p>
        </w:tc>
        <w:tc>
          <w:tcPr>
            <w:tcW w:w="1215" w:type="dxa"/>
            <w:tcBorders>
              <w:top w:val="single" w:sz="4" w:space="0" w:color="auto"/>
              <w:left w:val="single" w:sz="4" w:space="0" w:color="auto"/>
              <w:bottom w:val="single" w:sz="4" w:space="0" w:color="auto"/>
              <w:right w:val="single" w:sz="4" w:space="0" w:color="auto"/>
            </w:tcBorders>
            <w:noWrap/>
            <w:vAlign w:val="center"/>
          </w:tcPr>
          <w:p w14:paraId="350890EA"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11C2476D"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7D85B212"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7.3.3.</w:t>
            </w:r>
          </w:p>
        </w:tc>
        <w:tc>
          <w:tcPr>
            <w:tcW w:w="7283" w:type="dxa"/>
            <w:tcBorders>
              <w:top w:val="single" w:sz="4" w:space="0" w:color="auto"/>
              <w:left w:val="single" w:sz="4" w:space="0" w:color="auto"/>
              <w:bottom w:val="single" w:sz="4" w:space="0" w:color="auto"/>
              <w:right w:val="single" w:sz="4" w:space="0" w:color="auto"/>
            </w:tcBorders>
            <w:vAlign w:val="center"/>
          </w:tcPr>
          <w:p w14:paraId="0D0D5A59"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Информация, полученная в процессе сертификации, или из источников, кроме заявителя, кандидата или сертифицированного лица, не раскрыта третьей стороне без письменного разрешения лица (заявителя, кандидата или сертифицированного лица), за исключением случаев, когда раскрытие этой информации требуется согласно закону.</w:t>
            </w:r>
          </w:p>
        </w:tc>
        <w:tc>
          <w:tcPr>
            <w:tcW w:w="1215" w:type="dxa"/>
            <w:tcBorders>
              <w:top w:val="single" w:sz="4" w:space="0" w:color="auto"/>
              <w:left w:val="single" w:sz="4" w:space="0" w:color="auto"/>
              <w:bottom w:val="single" w:sz="4" w:space="0" w:color="auto"/>
              <w:right w:val="single" w:sz="4" w:space="0" w:color="auto"/>
            </w:tcBorders>
            <w:noWrap/>
            <w:vAlign w:val="center"/>
          </w:tcPr>
          <w:p w14:paraId="544FBAE8"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49FFB4C4" w14:textId="77777777" w:rsidTr="00B44819">
        <w:trPr>
          <w:gridAfter w:val="1"/>
          <w:wAfter w:w="7" w:type="dxa"/>
          <w:trHeight w:val="665"/>
        </w:trPr>
        <w:tc>
          <w:tcPr>
            <w:tcW w:w="1010" w:type="dxa"/>
            <w:tcBorders>
              <w:top w:val="single" w:sz="4" w:space="0" w:color="auto"/>
              <w:left w:val="single" w:sz="4" w:space="0" w:color="auto"/>
              <w:bottom w:val="single" w:sz="4" w:space="0" w:color="auto"/>
              <w:right w:val="nil"/>
            </w:tcBorders>
            <w:noWrap/>
            <w:vAlign w:val="center"/>
          </w:tcPr>
          <w:p w14:paraId="653ADEB6"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7.3.4.</w:t>
            </w:r>
          </w:p>
        </w:tc>
        <w:tc>
          <w:tcPr>
            <w:tcW w:w="7283" w:type="dxa"/>
            <w:tcBorders>
              <w:top w:val="single" w:sz="4" w:space="0" w:color="auto"/>
              <w:left w:val="single" w:sz="4" w:space="0" w:color="auto"/>
              <w:bottom w:val="single" w:sz="4" w:space="0" w:color="auto"/>
              <w:right w:val="single" w:sz="4" w:space="0" w:color="auto"/>
            </w:tcBorders>
            <w:vAlign w:val="center"/>
          </w:tcPr>
          <w:p w14:paraId="1E7EDC36"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sz w:val="18"/>
                <w:szCs w:val="18"/>
                <w:lang w:eastAsia="ru-RU"/>
              </w:rPr>
              <w:t>Если ОС обязан, согласно законодательству, раскрыть конфиденциальную информацию, то лицо, к которому она</w:t>
            </w:r>
            <w:r w:rsidRPr="00B44819">
              <w:rPr>
                <w:rFonts w:ascii="Times New Roman" w:eastAsia="Times New Roman" w:hAnsi="Times New Roman" w:cs="Times New Roman"/>
                <w:color w:val="000000"/>
                <w:sz w:val="18"/>
                <w:szCs w:val="18"/>
                <w:lang w:eastAsia="ru-RU"/>
              </w:rPr>
              <w:t xml:space="preserve"> относится, будет извещено о характере предоставляемой информации, если это не запрещено законодательством?</w:t>
            </w:r>
          </w:p>
        </w:tc>
        <w:tc>
          <w:tcPr>
            <w:tcW w:w="1215" w:type="dxa"/>
            <w:tcBorders>
              <w:top w:val="single" w:sz="4" w:space="0" w:color="auto"/>
              <w:left w:val="single" w:sz="4" w:space="0" w:color="auto"/>
              <w:bottom w:val="single" w:sz="4" w:space="0" w:color="auto"/>
              <w:right w:val="single" w:sz="4" w:space="0" w:color="auto"/>
            </w:tcBorders>
            <w:noWrap/>
            <w:vAlign w:val="center"/>
          </w:tcPr>
          <w:p w14:paraId="03D2D34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06675B0D" w14:textId="77777777" w:rsidTr="00B44819">
        <w:trPr>
          <w:gridAfter w:val="1"/>
          <w:wAfter w:w="7" w:type="dxa"/>
          <w:trHeight w:val="561"/>
        </w:trPr>
        <w:tc>
          <w:tcPr>
            <w:tcW w:w="1010" w:type="dxa"/>
            <w:tcBorders>
              <w:top w:val="single" w:sz="4" w:space="0" w:color="auto"/>
              <w:left w:val="single" w:sz="4" w:space="0" w:color="auto"/>
              <w:bottom w:val="single" w:sz="4" w:space="0" w:color="auto"/>
              <w:right w:val="nil"/>
            </w:tcBorders>
            <w:noWrap/>
            <w:vAlign w:val="center"/>
          </w:tcPr>
          <w:p w14:paraId="71C68D9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7.3.5.</w:t>
            </w:r>
          </w:p>
        </w:tc>
        <w:tc>
          <w:tcPr>
            <w:tcW w:w="7283" w:type="dxa"/>
            <w:tcBorders>
              <w:top w:val="single" w:sz="4" w:space="0" w:color="auto"/>
              <w:left w:val="single" w:sz="4" w:space="0" w:color="auto"/>
              <w:bottom w:val="single" w:sz="4" w:space="0" w:color="auto"/>
              <w:right w:val="single" w:sz="4" w:space="0" w:color="auto"/>
            </w:tcBorders>
            <w:vAlign w:val="center"/>
          </w:tcPr>
          <w:p w14:paraId="69335B4F"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Деятельность связанных с ОС родственных организаций не ставит под угрозу конфиденциальность?</w:t>
            </w:r>
          </w:p>
        </w:tc>
        <w:tc>
          <w:tcPr>
            <w:tcW w:w="1215" w:type="dxa"/>
            <w:tcBorders>
              <w:top w:val="single" w:sz="4" w:space="0" w:color="auto"/>
              <w:left w:val="single" w:sz="4" w:space="0" w:color="auto"/>
              <w:bottom w:val="single" w:sz="4" w:space="0" w:color="auto"/>
              <w:right w:val="single" w:sz="4" w:space="0" w:color="auto"/>
            </w:tcBorders>
            <w:noWrap/>
            <w:vAlign w:val="center"/>
          </w:tcPr>
          <w:p w14:paraId="7242C408"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53C55534" w14:textId="77777777" w:rsidTr="00B44819">
        <w:trPr>
          <w:gridAfter w:val="1"/>
          <w:wAfter w:w="7" w:type="dxa"/>
          <w:trHeight w:val="720"/>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461CA3D1" w14:textId="77777777" w:rsidR="00B44819" w:rsidRPr="00B44819" w:rsidRDefault="00B44819" w:rsidP="00B44819">
            <w:pPr>
              <w:jc w:val="center"/>
              <w:rPr>
                <w:rFonts w:ascii="Times New Roman" w:eastAsia="Times New Roman" w:hAnsi="Times New Roman" w:cs="Times New Roman"/>
                <w:sz w:val="24"/>
                <w:szCs w:val="20"/>
                <w:lang w:eastAsia="ru-RU"/>
              </w:rPr>
            </w:pPr>
            <w:r w:rsidRPr="00B44819">
              <w:rPr>
                <w:rFonts w:ascii="Times New Roman" w:eastAsia="Times New Roman" w:hAnsi="Times New Roman" w:cs="Times New Roman"/>
                <w:b/>
                <w:bCs/>
                <w:color w:val="000000"/>
                <w:lang w:eastAsia="ru-RU"/>
              </w:rPr>
              <w:t>7.4. Безопасность</w:t>
            </w:r>
          </w:p>
        </w:tc>
      </w:tr>
      <w:tr w:rsidR="00B44819" w:rsidRPr="00B44819" w14:paraId="59FE86ED"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54628248"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7.4.1.</w:t>
            </w:r>
          </w:p>
        </w:tc>
        <w:tc>
          <w:tcPr>
            <w:tcW w:w="7283" w:type="dxa"/>
            <w:tcBorders>
              <w:top w:val="single" w:sz="4" w:space="0" w:color="auto"/>
              <w:left w:val="single" w:sz="4" w:space="0" w:color="auto"/>
              <w:bottom w:val="single" w:sz="4" w:space="0" w:color="auto"/>
              <w:right w:val="single" w:sz="4" w:space="0" w:color="auto"/>
            </w:tcBorders>
            <w:vAlign w:val="center"/>
          </w:tcPr>
          <w:p w14:paraId="622CEE8D"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разработал и документально оформил политику и процедуры, необходимые для обеспечения безопасности в течение всего процесса сертификации, и осуществляет корректирующие действия в случае нарушения безопасности?</w:t>
            </w:r>
          </w:p>
        </w:tc>
        <w:tc>
          <w:tcPr>
            <w:tcW w:w="1215" w:type="dxa"/>
            <w:tcBorders>
              <w:top w:val="single" w:sz="4" w:space="0" w:color="auto"/>
              <w:left w:val="single" w:sz="4" w:space="0" w:color="auto"/>
              <w:bottom w:val="single" w:sz="4" w:space="0" w:color="auto"/>
              <w:right w:val="single" w:sz="4" w:space="0" w:color="auto"/>
            </w:tcBorders>
            <w:noWrap/>
            <w:vAlign w:val="center"/>
          </w:tcPr>
          <w:p w14:paraId="70C894BA"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3DA4555F"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148B068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7.4.2.</w:t>
            </w:r>
          </w:p>
        </w:tc>
        <w:tc>
          <w:tcPr>
            <w:tcW w:w="7283" w:type="dxa"/>
            <w:tcBorders>
              <w:top w:val="single" w:sz="4" w:space="0" w:color="auto"/>
              <w:left w:val="single" w:sz="4" w:space="0" w:color="auto"/>
              <w:bottom w:val="single" w:sz="4" w:space="0" w:color="auto"/>
              <w:right w:val="single" w:sz="4" w:space="0" w:color="auto"/>
            </w:tcBorders>
            <w:shd w:val="clear" w:color="auto" w:fill="auto"/>
            <w:vAlign w:val="center"/>
          </w:tcPr>
          <w:p w14:paraId="3486D12C"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 xml:space="preserve">Политика и процедуры по безопасности включают положения, обеспечивающие </w:t>
            </w:r>
            <w:proofErr w:type="gramStart"/>
            <w:r w:rsidRPr="00B44819">
              <w:rPr>
                <w:rFonts w:ascii="Times New Roman" w:eastAsia="Times New Roman" w:hAnsi="Times New Roman" w:cs="Times New Roman"/>
                <w:color w:val="000000"/>
                <w:sz w:val="18"/>
                <w:szCs w:val="18"/>
                <w:lang w:eastAsia="ru-RU"/>
              </w:rPr>
              <w:t>безопасность экзаменационных материалов</w:t>
            </w:r>
            <w:proofErr w:type="gramEnd"/>
            <w:r w:rsidRPr="00B44819">
              <w:rPr>
                <w:rFonts w:ascii="Times New Roman" w:eastAsia="Times New Roman" w:hAnsi="Times New Roman" w:cs="Times New Roman"/>
                <w:color w:val="000000"/>
                <w:sz w:val="18"/>
                <w:szCs w:val="18"/>
                <w:lang w:eastAsia="ru-RU"/>
              </w:rPr>
              <w:t xml:space="preserve"> и учитывают:</w:t>
            </w:r>
          </w:p>
          <w:p w14:paraId="3313542F"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val="en-US" w:eastAsia="ru-RU"/>
              </w:rPr>
              <w:t>a</w:t>
            </w:r>
            <w:r w:rsidRPr="00B44819">
              <w:rPr>
                <w:rFonts w:ascii="Times New Roman" w:eastAsia="Times New Roman" w:hAnsi="Times New Roman" w:cs="Times New Roman"/>
                <w:color w:val="000000"/>
                <w:sz w:val="18"/>
                <w:szCs w:val="18"/>
                <w:lang w:eastAsia="ru-RU"/>
              </w:rPr>
              <w:t>) местонахождение материалов (например, транспортировку, электронную пересылку, уничтожение, хранение);</w:t>
            </w:r>
          </w:p>
          <w:p w14:paraId="079168B1"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val="en-US" w:eastAsia="ru-RU"/>
              </w:rPr>
              <w:t>b</w:t>
            </w:r>
            <w:r w:rsidRPr="00B44819">
              <w:rPr>
                <w:rFonts w:ascii="Times New Roman" w:eastAsia="Times New Roman" w:hAnsi="Times New Roman" w:cs="Times New Roman"/>
                <w:color w:val="000000"/>
                <w:sz w:val="18"/>
                <w:szCs w:val="18"/>
                <w:lang w:eastAsia="ru-RU"/>
              </w:rPr>
              <w:t>) вид материалов (например, электронные или бумажные носители);</w:t>
            </w:r>
          </w:p>
          <w:p w14:paraId="706A0B11"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val="en-US" w:eastAsia="ru-RU"/>
              </w:rPr>
              <w:t>c</w:t>
            </w:r>
            <w:r w:rsidRPr="00B44819">
              <w:rPr>
                <w:rFonts w:ascii="Times New Roman" w:eastAsia="Times New Roman" w:hAnsi="Times New Roman" w:cs="Times New Roman"/>
                <w:color w:val="000000"/>
                <w:sz w:val="18"/>
                <w:szCs w:val="18"/>
                <w:lang w:eastAsia="ru-RU"/>
              </w:rPr>
              <w:t>) этапы экзаменационного процесса (например, проведение общего, специального, практического экзаменов, оформление экзаменационных протоколов);</w:t>
            </w:r>
          </w:p>
          <w:p w14:paraId="2F3770EE"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val="en-US" w:eastAsia="ru-RU"/>
              </w:rPr>
              <w:t>d</w:t>
            </w:r>
            <w:r w:rsidRPr="00B44819">
              <w:rPr>
                <w:rFonts w:ascii="Times New Roman" w:eastAsia="Times New Roman" w:hAnsi="Times New Roman" w:cs="Times New Roman"/>
                <w:color w:val="000000"/>
                <w:sz w:val="18"/>
                <w:szCs w:val="18"/>
                <w:lang w:eastAsia="ru-RU"/>
              </w:rPr>
              <w:t>) угрозы, возникающие при повторном использовании экзаменационных материалов?</w:t>
            </w:r>
          </w:p>
        </w:tc>
        <w:tc>
          <w:tcPr>
            <w:tcW w:w="1215" w:type="dxa"/>
            <w:tcBorders>
              <w:top w:val="single" w:sz="4" w:space="0" w:color="auto"/>
              <w:left w:val="single" w:sz="4" w:space="0" w:color="auto"/>
              <w:bottom w:val="single" w:sz="4" w:space="0" w:color="auto"/>
              <w:right w:val="single" w:sz="4" w:space="0" w:color="auto"/>
            </w:tcBorders>
            <w:noWrap/>
            <w:vAlign w:val="center"/>
          </w:tcPr>
          <w:p w14:paraId="7CF427B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7EABA469" w14:textId="77777777" w:rsidTr="00B44819">
        <w:trPr>
          <w:gridAfter w:val="1"/>
          <w:wAfter w:w="7" w:type="dxa"/>
          <w:trHeight w:val="397"/>
        </w:trPr>
        <w:tc>
          <w:tcPr>
            <w:tcW w:w="1010" w:type="dxa"/>
            <w:tcBorders>
              <w:top w:val="single" w:sz="4" w:space="0" w:color="auto"/>
              <w:left w:val="single" w:sz="4" w:space="0" w:color="auto"/>
              <w:bottom w:val="single" w:sz="4" w:space="0" w:color="auto"/>
              <w:right w:val="nil"/>
            </w:tcBorders>
            <w:noWrap/>
            <w:vAlign w:val="center"/>
          </w:tcPr>
          <w:p w14:paraId="646BF8D9"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7.4.3.</w:t>
            </w:r>
          </w:p>
        </w:tc>
        <w:tc>
          <w:tcPr>
            <w:tcW w:w="7283" w:type="dxa"/>
            <w:tcBorders>
              <w:top w:val="single" w:sz="4" w:space="0" w:color="auto"/>
              <w:left w:val="single" w:sz="4" w:space="0" w:color="auto"/>
              <w:bottom w:val="single" w:sz="4" w:space="0" w:color="auto"/>
              <w:right w:val="single" w:sz="4" w:space="0" w:color="auto"/>
            </w:tcBorders>
            <w:vAlign w:val="center"/>
          </w:tcPr>
          <w:p w14:paraId="1D3686C8"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ОС принимает меры по предотвращению мошенничества на экзаменах?</w:t>
            </w:r>
          </w:p>
        </w:tc>
        <w:tc>
          <w:tcPr>
            <w:tcW w:w="1215" w:type="dxa"/>
            <w:tcBorders>
              <w:top w:val="single" w:sz="4" w:space="0" w:color="auto"/>
              <w:left w:val="single" w:sz="4" w:space="0" w:color="auto"/>
              <w:bottom w:val="single" w:sz="4" w:space="0" w:color="auto"/>
              <w:right w:val="single" w:sz="4" w:space="0" w:color="auto"/>
            </w:tcBorders>
            <w:noWrap/>
            <w:vAlign w:val="center"/>
          </w:tcPr>
          <w:p w14:paraId="4FDD7A5A"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7D7D882F" w14:textId="77777777" w:rsidTr="00B44819">
        <w:trPr>
          <w:gridAfter w:val="1"/>
          <w:wAfter w:w="7" w:type="dxa"/>
          <w:trHeight w:val="720"/>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19CF488F" w14:textId="77777777" w:rsidR="00B44819" w:rsidRPr="00B44819" w:rsidRDefault="00B44819" w:rsidP="00B44819">
            <w:pPr>
              <w:spacing w:before="120"/>
              <w:jc w:val="center"/>
              <w:rPr>
                <w:rFonts w:ascii="Times New Roman" w:eastAsia="Times New Roman" w:hAnsi="Times New Roman" w:cs="Times New Roman"/>
                <w:b/>
                <w:bCs/>
                <w:color w:val="000000"/>
                <w:lang w:eastAsia="ru-RU"/>
              </w:rPr>
            </w:pPr>
            <w:r w:rsidRPr="00B44819">
              <w:rPr>
                <w:rFonts w:ascii="Times New Roman" w:eastAsia="Times New Roman" w:hAnsi="Times New Roman" w:cs="Times New Roman"/>
                <w:b/>
                <w:bCs/>
                <w:color w:val="000000"/>
                <w:lang w:eastAsia="ru-RU"/>
              </w:rPr>
              <w:t>9. Требования к процессу сертификации</w:t>
            </w:r>
          </w:p>
          <w:p w14:paraId="401F4587" w14:textId="77777777" w:rsidR="00B44819" w:rsidRPr="00B44819" w:rsidRDefault="00B44819" w:rsidP="00B44819">
            <w:pPr>
              <w:jc w:val="center"/>
              <w:rPr>
                <w:rFonts w:ascii="Times New Roman" w:eastAsia="Times New Roman" w:hAnsi="Times New Roman" w:cs="Times New Roman"/>
                <w:b/>
                <w:bCs/>
                <w:color w:val="000000"/>
                <w:lang w:eastAsia="ru-RU"/>
              </w:rPr>
            </w:pPr>
          </w:p>
          <w:p w14:paraId="0ABB32FF" w14:textId="77777777" w:rsidR="00B44819" w:rsidRPr="00B44819" w:rsidRDefault="00B44819" w:rsidP="00B44819">
            <w:pPr>
              <w:jc w:val="center"/>
              <w:rPr>
                <w:rFonts w:ascii="Times New Roman" w:eastAsia="Times New Roman" w:hAnsi="Times New Roman" w:cs="Times New Roman"/>
                <w:b/>
                <w:bCs/>
                <w:color w:val="000000"/>
                <w:lang w:eastAsia="ru-RU"/>
              </w:rPr>
            </w:pPr>
            <w:r w:rsidRPr="00B44819">
              <w:rPr>
                <w:rFonts w:ascii="Times New Roman" w:eastAsia="Times New Roman" w:hAnsi="Times New Roman" w:cs="Times New Roman"/>
                <w:b/>
                <w:bCs/>
                <w:color w:val="000000"/>
                <w:lang w:eastAsia="ru-RU"/>
              </w:rPr>
              <w:t>9.1. Процедура подачи заявки на сертификацию</w:t>
            </w:r>
          </w:p>
          <w:p w14:paraId="4AA02A24"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1EC1203D"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53DE5C7F"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lastRenderedPageBreak/>
              <w:t>9.1.1.</w:t>
            </w:r>
          </w:p>
        </w:tc>
        <w:tc>
          <w:tcPr>
            <w:tcW w:w="7283" w:type="dxa"/>
            <w:tcBorders>
              <w:top w:val="single" w:sz="4" w:space="0" w:color="auto"/>
              <w:left w:val="single" w:sz="4" w:space="0" w:color="auto"/>
              <w:bottom w:val="single" w:sz="4" w:space="0" w:color="auto"/>
              <w:right w:val="single" w:sz="4" w:space="0" w:color="auto"/>
            </w:tcBorders>
            <w:vAlign w:val="center"/>
          </w:tcPr>
          <w:p w14:paraId="148F63DC"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При получении заявки ОС предоставляет заявителю подробное описание процесса сертификации в соответствии со схемой сертификации? Описание включает требования сертификации, ее область, описание процедуры оценки, права заявителя, обязанности сертифицированного лица и оплату?</w:t>
            </w:r>
          </w:p>
        </w:tc>
        <w:tc>
          <w:tcPr>
            <w:tcW w:w="1215" w:type="dxa"/>
            <w:tcBorders>
              <w:top w:val="single" w:sz="4" w:space="0" w:color="auto"/>
              <w:left w:val="single" w:sz="4" w:space="0" w:color="auto"/>
              <w:bottom w:val="single" w:sz="4" w:space="0" w:color="auto"/>
              <w:right w:val="single" w:sz="4" w:space="0" w:color="auto"/>
            </w:tcBorders>
            <w:noWrap/>
            <w:vAlign w:val="center"/>
          </w:tcPr>
          <w:p w14:paraId="5BF69BBA"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3BBCD2A2" w14:textId="77777777" w:rsidTr="00B44819">
        <w:trPr>
          <w:gridAfter w:val="1"/>
          <w:wAfter w:w="7" w:type="dxa"/>
          <w:trHeight w:val="445"/>
        </w:trPr>
        <w:tc>
          <w:tcPr>
            <w:tcW w:w="1010" w:type="dxa"/>
            <w:tcBorders>
              <w:top w:val="single" w:sz="4" w:space="0" w:color="auto"/>
              <w:left w:val="single" w:sz="4" w:space="0" w:color="auto"/>
              <w:bottom w:val="single" w:sz="4" w:space="0" w:color="auto"/>
              <w:right w:val="nil"/>
            </w:tcBorders>
            <w:noWrap/>
            <w:vAlign w:val="center"/>
          </w:tcPr>
          <w:p w14:paraId="71FE8CB0"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9.1.2.</w:t>
            </w:r>
          </w:p>
        </w:tc>
        <w:tc>
          <w:tcPr>
            <w:tcW w:w="7283" w:type="dxa"/>
            <w:tcBorders>
              <w:top w:val="single" w:sz="4" w:space="0" w:color="auto"/>
              <w:left w:val="single" w:sz="4" w:space="0" w:color="auto"/>
              <w:bottom w:val="single" w:sz="4" w:space="0" w:color="auto"/>
              <w:right w:val="single" w:sz="4" w:space="0" w:color="auto"/>
            </w:tcBorders>
            <w:vAlign w:val="center"/>
          </w:tcPr>
          <w:p w14:paraId="4D68358C"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 xml:space="preserve">ОС установил требования к заявке? </w:t>
            </w:r>
          </w:p>
        </w:tc>
        <w:tc>
          <w:tcPr>
            <w:tcW w:w="1215" w:type="dxa"/>
            <w:tcBorders>
              <w:top w:val="single" w:sz="4" w:space="0" w:color="auto"/>
              <w:left w:val="single" w:sz="4" w:space="0" w:color="auto"/>
              <w:bottom w:val="single" w:sz="4" w:space="0" w:color="auto"/>
              <w:right w:val="single" w:sz="4" w:space="0" w:color="auto"/>
            </w:tcBorders>
            <w:noWrap/>
            <w:vAlign w:val="center"/>
          </w:tcPr>
          <w:p w14:paraId="31DB0E3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53D65D26" w14:textId="77777777" w:rsidTr="00B44819">
        <w:trPr>
          <w:gridAfter w:val="1"/>
          <w:wAfter w:w="7" w:type="dxa"/>
          <w:trHeight w:val="409"/>
        </w:trPr>
        <w:tc>
          <w:tcPr>
            <w:tcW w:w="1010" w:type="dxa"/>
            <w:tcBorders>
              <w:top w:val="single" w:sz="4" w:space="0" w:color="auto"/>
              <w:left w:val="single" w:sz="4" w:space="0" w:color="auto"/>
              <w:bottom w:val="single" w:sz="4" w:space="0" w:color="auto"/>
              <w:right w:val="nil"/>
            </w:tcBorders>
            <w:noWrap/>
            <w:vAlign w:val="center"/>
          </w:tcPr>
          <w:p w14:paraId="55E96059"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9.1.3.</w:t>
            </w:r>
          </w:p>
        </w:tc>
        <w:tc>
          <w:tcPr>
            <w:tcW w:w="7283" w:type="dxa"/>
            <w:tcBorders>
              <w:top w:val="single" w:sz="4" w:space="0" w:color="auto"/>
              <w:left w:val="single" w:sz="4" w:space="0" w:color="auto"/>
              <w:bottom w:val="single" w:sz="4" w:space="0" w:color="auto"/>
              <w:right w:val="single" w:sz="4" w:space="0" w:color="auto"/>
            </w:tcBorders>
            <w:vAlign w:val="center"/>
          </w:tcPr>
          <w:p w14:paraId="75222BD1"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ОС разработал процедуру рассмотрения заявки?</w:t>
            </w:r>
          </w:p>
        </w:tc>
        <w:tc>
          <w:tcPr>
            <w:tcW w:w="1215" w:type="dxa"/>
            <w:tcBorders>
              <w:top w:val="single" w:sz="4" w:space="0" w:color="auto"/>
              <w:left w:val="single" w:sz="4" w:space="0" w:color="auto"/>
              <w:bottom w:val="single" w:sz="4" w:space="0" w:color="auto"/>
              <w:right w:val="single" w:sz="4" w:space="0" w:color="auto"/>
            </w:tcBorders>
            <w:noWrap/>
            <w:vAlign w:val="center"/>
          </w:tcPr>
          <w:p w14:paraId="3AF7E9F0"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2D420FAC" w14:textId="77777777" w:rsidTr="00B44819">
        <w:trPr>
          <w:gridAfter w:val="1"/>
          <w:wAfter w:w="7" w:type="dxa"/>
          <w:trHeight w:val="720"/>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61C06726"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t>9.2. Процедура оценки</w:t>
            </w:r>
          </w:p>
        </w:tc>
      </w:tr>
      <w:tr w:rsidR="00B44819" w:rsidRPr="00B44819" w14:paraId="62640BA6" w14:textId="77777777" w:rsidTr="00B44819">
        <w:trPr>
          <w:gridAfter w:val="1"/>
          <w:wAfter w:w="7" w:type="dxa"/>
          <w:trHeight w:val="585"/>
        </w:trPr>
        <w:tc>
          <w:tcPr>
            <w:tcW w:w="1010" w:type="dxa"/>
            <w:tcBorders>
              <w:top w:val="single" w:sz="4" w:space="0" w:color="auto"/>
              <w:left w:val="single" w:sz="4" w:space="0" w:color="auto"/>
              <w:bottom w:val="single" w:sz="4" w:space="0" w:color="auto"/>
              <w:right w:val="nil"/>
            </w:tcBorders>
            <w:noWrap/>
            <w:vAlign w:val="center"/>
          </w:tcPr>
          <w:p w14:paraId="5A5FFE6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9.2.1.</w:t>
            </w:r>
          </w:p>
        </w:tc>
        <w:tc>
          <w:tcPr>
            <w:tcW w:w="7283" w:type="dxa"/>
            <w:tcBorders>
              <w:top w:val="single" w:sz="4" w:space="0" w:color="auto"/>
              <w:left w:val="single" w:sz="4" w:space="0" w:color="auto"/>
              <w:bottom w:val="single" w:sz="4" w:space="0" w:color="auto"/>
              <w:right w:val="single" w:sz="4" w:space="0" w:color="auto"/>
            </w:tcBorders>
            <w:vAlign w:val="center"/>
          </w:tcPr>
          <w:p w14:paraId="2FB02CE8"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использует специальные методы и механизмы оценки, установленные в схеме сертификации?</w:t>
            </w:r>
          </w:p>
        </w:tc>
        <w:tc>
          <w:tcPr>
            <w:tcW w:w="1215" w:type="dxa"/>
            <w:tcBorders>
              <w:top w:val="single" w:sz="4" w:space="0" w:color="auto"/>
              <w:left w:val="single" w:sz="4" w:space="0" w:color="auto"/>
              <w:bottom w:val="single" w:sz="4" w:space="0" w:color="auto"/>
              <w:right w:val="single" w:sz="4" w:space="0" w:color="auto"/>
            </w:tcBorders>
            <w:noWrap/>
            <w:vAlign w:val="center"/>
          </w:tcPr>
          <w:p w14:paraId="14B7988D"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1032EAAC"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331FC283"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9.2.2.</w:t>
            </w:r>
          </w:p>
        </w:tc>
        <w:tc>
          <w:tcPr>
            <w:tcW w:w="7283" w:type="dxa"/>
            <w:tcBorders>
              <w:top w:val="single" w:sz="4" w:space="0" w:color="auto"/>
              <w:left w:val="single" w:sz="4" w:space="0" w:color="auto"/>
              <w:bottom w:val="single" w:sz="4" w:space="0" w:color="auto"/>
              <w:right w:val="single" w:sz="4" w:space="0" w:color="auto"/>
            </w:tcBorders>
            <w:vAlign w:val="center"/>
          </w:tcPr>
          <w:p w14:paraId="6475E1F2"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При внесении изменений в схему сертификации, требующих выполнения дополнительной оценки, ОС документально оформляет и делает доступными для общественности методы и механизмы, необходимые для проверки соответствия сертифицированных лиц изменившимся требованиям?</w:t>
            </w:r>
          </w:p>
        </w:tc>
        <w:tc>
          <w:tcPr>
            <w:tcW w:w="1215" w:type="dxa"/>
            <w:tcBorders>
              <w:top w:val="single" w:sz="4" w:space="0" w:color="auto"/>
              <w:left w:val="single" w:sz="4" w:space="0" w:color="auto"/>
              <w:bottom w:val="single" w:sz="4" w:space="0" w:color="auto"/>
              <w:right w:val="single" w:sz="4" w:space="0" w:color="auto"/>
            </w:tcBorders>
            <w:noWrap/>
            <w:vAlign w:val="center"/>
          </w:tcPr>
          <w:p w14:paraId="1969F043"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7BD437D3"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0C618208"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9.2.3.</w:t>
            </w:r>
          </w:p>
        </w:tc>
        <w:tc>
          <w:tcPr>
            <w:tcW w:w="7283" w:type="dxa"/>
            <w:tcBorders>
              <w:top w:val="single" w:sz="4" w:space="0" w:color="auto"/>
              <w:left w:val="single" w:sz="4" w:space="0" w:color="auto"/>
              <w:bottom w:val="single" w:sz="4" w:space="0" w:color="auto"/>
              <w:right w:val="single" w:sz="4" w:space="0" w:color="auto"/>
            </w:tcBorders>
            <w:vAlign w:val="center"/>
          </w:tcPr>
          <w:p w14:paraId="13C63391"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Оценка планируется и осуществляется таким образом, чтобы гарантировать, объективную и систематическую проверку требований схемы с документированными доказательствами для подтверждения компетентности кандидата?</w:t>
            </w:r>
          </w:p>
        </w:tc>
        <w:tc>
          <w:tcPr>
            <w:tcW w:w="1215" w:type="dxa"/>
            <w:tcBorders>
              <w:top w:val="single" w:sz="4" w:space="0" w:color="auto"/>
              <w:left w:val="single" w:sz="4" w:space="0" w:color="auto"/>
              <w:bottom w:val="single" w:sz="4" w:space="0" w:color="auto"/>
              <w:right w:val="single" w:sz="4" w:space="0" w:color="auto"/>
            </w:tcBorders>
            <w:noWrap/>
            <w:vAlign w:val="center"/>
          </w:tcPr>
          <w:p w14:paraId="35B5002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1425F95C" w14:textId="77777777" w:rsidTr="00B44819">
        <w:trPr>
          <w:gridAfter w:val="1"/>
          <w:wAfter w:w="7" w:type="dxa"/>
          <w:trHeight w:val="501"/>
        </w:trPr>
        <w:tc>
          <w:tcPr>
            <w:tcW w:w="1010" w:type="dxa"/>
            <w:tcBorders>
              <w:top w:val="single" w:sz="4" w:space="0" w:color="auto"/>
              <w:left w:val="single" w:sz="4" w:space="0" w:color="auto"/>
              <w:bottom w:val="single" w:sz="4" w:space="0" w:color="auto"/>
              <w:right w:val="nil"/>
            </w:tcBorders>
            <w:noWrap/>
            <w:vAlign w:val="center"/>
          </w:tcPr>
          <w:p w14:paraId="176EA16D"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9.2.4.</w:t>
            </w:r>
          </w:p>
        </w:tc>
        <w:tc>
          <w:tcPr>
            <w:tcW w:w="7283" w:type="dxa"/>
            <w:tcBorders>
              <w:top w:val="single" w:sz="4" w:space="0" w:color="auto"/>
              <w:left w:val="single" w:sz="4" w:space="0" w:color="auto"/>
              <w:bottom w:val="single" w:sz="4" w:space="0" w:color="auto"/>
              <w:right w:val="single" w:sz="4" w:space="0" w:color="auto"/>
            </w:tcBorders>
            <w:vAlign w:val="center"/>
          </w:tcPr>
          <w:p w14:paraId="0A338B2C"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проверяет методы оценки кандидатов? Данная проверка обеспечивает справедливость и юридическую силу каждой оценки?</w:t>
            </w:r>
          </w:p>
        </w:tc>
        <w:tc>
          <w:tcPr>
            <w:tcW w:w="1215" w:type="dxa"/>
            <w:tcBorders>
              <w:top w:val="single" w:sz="4" w:space="0" w:color="auto"/>
              <w:left w:val="single" w:sz="4" w:space="0" w:color="auto"/>
              <w:bottom w:val="single" w:sz="4" w:space="0" w:color="auto"/>
              <w:right w:val="single" w:sz="4" w:space="0" w:color="auto"/>
            </w:tcBorders>
            <w:noWrap/>
            <w:vAlign w:val="center"/>
          </w:tcPr>
          <w:p w14:paraId="766ECFC7"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05F27E2D" w14:textId="77777777" w:rsidTr="00B44819">
        <w:trPr>
          <w:gridAfter w:val="1"/>
          <w:wAfter w:w="7" w:type="dxa"/>
          <w:trHeight w:val="720"/>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0FDBFFD6"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t>9.3. Процедура проведения экзамена</w:t>
            </w:r>
          </w:p>
        </w:tc>
      </w:tr>
      <w:tr w:rsidR="00B44819" w:rsidRPr="00B44819" w14:paraId="7C406B87" w14:textId="77777777" w:rsidTr="00B44819">
        <w:trPr>
          <w:gridAfter w:val="1"/>
          <w:wAfter w:w="7" w:type="dxa"/>
          <w:trHeight w:val="366"/>
        </w:trPr>
        <w:tc>
          <w:tcPr>
            <w:tcW w:w="1010" w:type="dxa"/>
            <w:tcBorders>
              <w:top w:val="single" w:sz="4" w:space="0" w:color="auto"/>
              <w:left w:val="single" w:sz="4" w:space="0" w:color="auto"/>
              <w:bottom w:val="single" w:sz="4" w:space="0" w:color="auto"/>
              <w:right w:val="nil"/>
            </w:tcBorders>
            <w:noWrap/>
            <w:vAlign w:val="center"/>
          </w:tcPr>
          <w:p w14:paraId="42DF3820"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9.3.1.</w:t>
            </w:r>
          </w:p>
        </w:tc>
        <w:tc>
          <w:tcPr>
            <w:tcW w:w="7283" w:type="dxa"/>
            <w:tcBorders>
              <w:top w:val="single" w:sz="4" w:space="0" w:color="auto"/>
              <w:left w:val="single" w:sz="4" w:space="0" w:color="auto"/>
              <w:bottom w:val="single" w:sz="4" w:space="0" w:color="auto"/>
              <w:right w:val="single" w:sz="4" w:space="0" w:color="auto"/>
            </w:tcBorders>
            <w:vAlign w:val="center"/>
          </w:tcPr>
          <w:p w14:paraId="0878EAD0"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Процедура проведения экзамена разработана с учетом ГОСТ Р ИСО 9712-2019?</w:t>
            </w:r>
          </w:p>
        </w:tc>
        <w:tc>
          <w:tcPr>
            <w:tcW w:w="1215" w:type="dxa"/>
            <w:tcBorders>
              <w:top w:val="single" w:sz="4" w:space="0" w:color="auto"/>
              <w:left w:val="single" w:sz="4" w:space="0" w:color="auto"/>
              <w:bottom w:val="single" w:sz="4" w:space="0" w:color="auto"/>
              <w:right w:val="single" w:sz="4" w:space="0" w:color="auto"/>
            </w:tcBorders>
            <w:noWrap/>
            <w:vAlign w:val="center"/>
          </w:tcPr>
          <w:p w14:paraId="21D4D01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077EFC4D" w14:textId="77777777" w:rsidTr="00B44819">
        <w:trPr>
          <w:gridAfter w:val="1"/>
          <w:wAfter w:w="7" w:type="dxa"/>
          <w:trHeight w:val="418"/>
        </w:trPr>
        <w:tc>
          <w:tcPr>
            <w:tcW w:w="1010" w:type="dxa"/>
            <w:tcBorders>
              <w:top w:val="single" w:sz="4" w:space="0" w:color="auto"/>
              <w:left w:val="single" w:sz="4" w:space="0" w:color="auto"/>
              <w:bottom w:val="single" w:sz="4" w:space="0" w:color="auto"/>
              <w:right w:val="nil"/>
            </w:tcBorders>
            <w:noWrap/>
            <w:vAlign w:val="center"/>
          </w:tcPr>
          <w:p w14:paraId="4E6A246F"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9.3.2.</w:t>
            </w:r>
          </w:p>
        </w:tc>
        <w:tc>
          <w:tcPr>
            <w:tcW w:w="7283" w:type="dxa"/>
            <w:tcBorders>
              <w:top w:val="single" w:sz="4" w:space="0" w:color="auto"/>
              <w:left w:val="single" w:sz="4" w:space="0" w:color="auto"/>
              <w:bottom w:val="single" w:sz="4" w:space="0" w:color="auto"/>
              <w:right w:val="single" w:sz="4" w:space="0" w:color="auto"/>
            </w:tcBorders>
            <w:vAlign w:val="center"/>
          </w:tcPr>
          <w:p w14:paraId="5904A30B"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имеет процедуры для обеспечения надежного управления экзаменами?</w:t>
            </w:r>
          </w:p>
        </w:tc>
        <w:tc>
          <w:tcPr>
            <w:tcW w:w="1215" w:type="dxa"/>
            <w:tcBorders>
              <w:top w:val="single" w:sz="4" w:space="0" w:color="auto"/>
              <w:left w:val="single" w:sz="4" w:space="0" w:color="auto"/>
              <w:bottom w:val="single" w:sz="4" w:space="0" w:color="auto"/>
              <w:right w:val="single" w:sz="4" w:space="0" w:color="auto"/>
            </w:tcBorders>
            <w:noWrap/>
            <w:vAlign w:val="center"/>
          </w:tcPr>
          <w:p w14:paraId="21EFCC57"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18A66346" w14:textId="77777777" w:rsidTr="00B44819">
        <w:trPr>
          <w:gridAfter w:val="1"/>
          <w:wAfter w:w="7" w:type="dxa"/>
          <w:trHeight w:val="411"/>
        </w:trPr>
        <w:tc>
          <w:tcPr>
            <w:tcW w:w="1010" w:type="dxa"/>
            <w:tcBorders>
              <w:top w:val="single" w:sz="4" w:space="0" w:color="auto"/>
              <w:left w:val="single" w:sz="4" w:space="0" w:color="auto"/>
              <w:bottom w:val="single" w:sz="4" w:space="0" w:color="auto"/>
              <w:right w:val="nil"/>
            </w:tcBorders>
            <w:noWrap/>
            <w:vAlign w:val="center"/>
          </w:tcPr>
          <w:p w14:paraId="2DA1CF8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9.3.3.</w:t>
            </w:r>
          </w:p>
        </w:tc>
        <w:tc>
          <w:tcPr>
            <w:tcW w:w="7283" w:type="dxa"/>
            <w:tcBorders>
              <w:top w:val="single" w:sz="4" w:space="0" w:color="auto"/>
              <w:left w:val="single" w:sz="4" w:space="0" w:color="auto"/>
              <w:bottom w:val="single" w:sz="4" w:space="0" w:color="auto"/>
              <w:right w:val="single" w:sz="4" w:space="0" w:color="auto"/>
            </w:tcBorders>
            <w:vAlign w:val="center"/>
          </w:tcPr>
          <w:p w14:paraId="33A2E7FA"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 xml:space="preserve">Применяемые при проведении практического экзамена средства измерений </w:t>
            </w:r>
            <w:proofErr w:type="spellStart"/>
            <w:r w:rsidRPr="00B44819">
              <w:rPr>
                <w:rFonts w:ascii="Times New Roman" w:eastAsia="Times New Roman" w:hAnsi="Times New Roman" w:cs="Times New Roman"/>
                <w:color w:val="000000"/>
                <w:sz w:val="18"/>
                <w:szCs w:val="18"/>
                <w:lang w:eastAsia="ru-RU"/>
              </w:rPr>
              <w:t>поверены</w:t>
            </w:r>
            <w:proofErr w:type="spellEnd"/>
            <w:r w:rsidRPr="00B44819">
              <w:rPr>
                <w:rFonts w:ascii="Times New Roman" w:eastAsia="Times New Roman" w:hAnsi="Times New Roman" w:cs="Times New Roman"/>
                <w:color w:val="000000"/>
                <w:sz w:val="18"/>
                <w:szCs w:val="18"/>
                <w:lang w:eastAsia="ru-RU"/>
              </w:rPr>
              <w:t xml:space="preserve"> или калиброваны?</w:t>
            </w:r>
          </w:p>
        </w:tc>
        <w:tc>
          <w:tcPr>
            <w:tcW w:w="1215" w:type="dxa"/>
            <w:tcBorders>
              <w:top w:val="single" w:sz="4" w:space="0" w:color="auto"/>
              <w:left w:val="single" w:sz="4" w:space="0" w:color="auto"/>
              <w:bottom w:val="single" w:sz="4" w:space="0" w:color="auto"/>
              <w:right w:val="single" w:sz="4" w:space="0" w:color="auto"/>
            </w:tcBorders>
            <w:noWrap/>
            <w:vAlign w:val="center"/>
          </w:tcPr>
          <w:p w14:paraId="0BAA2050"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69D5E7C2"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423B2F79"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9.3.4.</w:t>
            </w:r>
          </w:p>
        </w:tc>
        <w:tc>
          <w:tcPr>
            <w:tcW w:w="7283" w:type="dxa"/>
            <w:tcBorders>
              <w:top w:val="single" w:sz="4" w:space="0" w:color="auto"/>
              <w:left w:val="single" w:sz="4" w:space="0" w:color="auto"/>
              <w:bottom w:val="single" w:sz="4" w:space="0" w:color="auto"/>
              <w:right w:val="single" w:sz="4" w:space="0" w:color="auto"/>
            </w:tcBorders>
            <w:vAlign w:val="center"/>
          </w:tcPr>
          <w:p w14:paraId="739913E3"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документально оформил и применяет соответствующие методологию и процедуры (например, сбор и ведение статистических данных) с целью подтверждения, через установленные интервалы времени, справедливости, достоверности, надежности и эффективности каждого экзамена, и устранения обнаруженных недостатков?</w:t>
            </w:r>
          </w:p>
        </w:tc>
        <w:tc>
          <w:tcPr>
            <w:tcW w:w="1215" w:type="dxa"/>
            <w:tcBorders>
              <w:top w:val="single" w:sz="4" w:space="0" w:color="auto"/>
              <w:left w:val="single" w:sz="4" w:space="0" w:color="auto"/>
              <w:bottom w:val="single" w:sz="4" w:space="0" w:color="auto"/>
              <w:right w:val="single" w:sz="4" w:space="0" w:color="auto"/>
            </w:tcBorders>
            <w:noWrap/>
            <w:vAlign w:val="center"/>
          </w:tcPr>
          <w:p w14:paraId="529CF0FC"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1403801F" w14:textId="77777777" w:rsidTr="00B44819">
        <w:trPr>
          <w:gridAfter w:val="1"/>
          <w:wAfter w:w="7" w:type="dxa"/>
          <w:trHeight w:val="720"/>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4E28F31D"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t>9.4. Решение о сертификации</w:t>
            </w:r>
          </w:p>
        </w:tc>
      </w:tr>
      <w:tr w:rsidR="00B44819" w:rsidRPr="00B44819" w14:paraId="46F37086"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6556DDE8"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9.4.1.</w:t>
            </w:r>
          </w:p>
        </w:tc>
        <w:tc>
          <w:tcPr>
            <w:tcW w:w="7283" w:type="dxa"/>
            <w:tcBorders>
              <w:top w:val="single" w:sz="4" w:space="0" w:color="auto"/>
              <w:left w:val="single" w:sz="4" w:space="0" w:color="auto"/>
              <w:bottom w:val="single" w:sz="4" w:space="0" w:color="auto"/>
              <w:right w:val="single" w:sz="4" w:space="0" w:color="auto"/>
            </w:tcBorders>
            <w:vAlign w:val="center"/>
          </w:tcPr>
          <w:p w14:paraId="508BF368"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Собранной в процессе сертификации информации достаточно для:</w:t>
            </w:r>
          </w:p>
          <w:p w14:paraId="2405CCBA"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a) принятия ОС решения о сертификации;</w:t>
            </w:r>
          </w:p>
          <w:p w14:paraId="0D8BBD49"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b) прослеживаемости в случае поступления, например, апелляции или жалобы</w:t>
            </w:r>
          </w:p>
        </w:tc>
        <w:tc>
          <w:tcPr>
            <w:tcW w:w="1215" w:type="dxa"/>
            <w:tcBorders>
              <w:top w:val="single" w:sz="4" w:space="0" w:color="auto"/>
              <w:left w:val="single" w:sz="4" w:space="0" w:color="auto"/>
              <w:bottom w:val="single" w:sz="4" w:space="0" w:color="auto"/>
              <w:right w:val="single" w:sz="4" w:space="0" w:color="auto"/>
            </w:tcBorders>
            <w:noWrap/>
            <w:vAlign w:val="center"/>
          </w:tcPr>
          <w:p w14:paraId="44E95876"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57537DC3"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04308D5D"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9.4.2.</w:t>
            </w:r>
          </w:p>
        </w:tc>
        <w:tc>
          <w:tcPr>
            <w:tcW w:w="7283" w:type="dxa"/>
            <w:tcBorders>
              <w:top w:val="single" w:sz="4" w:space="0" w:color="auto"/>
              <w:left w:val="single" w:sz="4" w:space="0" w:color="auto"/>
              <w:bottom w:val="single" w:sz="4" w:space="0" w:color="auto"/>
              <w:right w:val="single" w:sz="4" w:space="0" w:color="auto"/>
            </w:tcBorders>
            <w:vAlign w:val="center"/>
          </w:tcPr>
          <w:p w14:paraId="55ABE39A"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 xml:space="preserve">Принятие решений о выдаче, сохранении, повторной сертификации, расширении, сокращении, приостановлении или аннулировании сертификата </w:t>
            </w:r>
            <w:proofErr w:type="gramStart"/>
            <w:r w:rsidRPr="00B44819">
              <w:rPr>
                <w:rFonts w:ascii="Times New Roman" w:eastAsia="Times New Roman" w:hAnsi="Times New Roman" w:cs="Times New Roman"/>
                <w:color w:val="000000"/>
                <w:sz w:val="18"/>
                <w:szCs w:val="18"/>
                <w:lang w:eastAsia="ru-RU"/>
              </w:rPr>
              <w:t>не  передается</w:t>
            </w:r>
            <w:proofErr w:type="gramEnd"/>
            <w:r w:rsidRPr="00B44819">
              <w:rPr>
                <w:rFonts w:ascii="Times New Roman" w:eastAsia="Times New Roman" w:hAnsi="Times New Roman" w:cs="Times New Roman"/>
                <w:color w:val="000000"/>
                <w:sz w:val="18"/>
                <w:szCs w:val="18"/>
                <w:lang w:eastAsia="ru-RU"/>
              </w:rPr>
              <w:t xml:space="preserve"> в субподряд?</w:t>
            </w:r>
          </w:p>
        </w:tc>
        <w:tc>
          <w:tcPr>
            <w:tcW w:w="1215" w:type="dxa"/>
            <w:tcBorders>
              <w:top w:val="single" w:sz="4" w:space="0" w:color="auto"/>
              <w:left w:val="single" w:sz="4" w:space="0" w:color="auto"/>
              <w:bottom w:val="single" w:sz="4" w:space="0" w:color="auto"/>
              <w:right w:val="single" w:sz="4" w:space="0" w:color="auto"/>
            </w:tcBorders>
            <w:noWrap/>
            <w:vAlign w:val="center"/>
          </w:tcPr>
          <w:p w14:paraId="3E477B57"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1D5289EE" w14:textId="77777777" w:rsidTr="00B44819">
        <w:trPr>
          <w:gridAfter w:val="1"/>
          <w:wAfter w:w="7" w:type="dxa"/>
          <w:trHeight w:val="543"/>
        </w:trPr>
        <w:tc>
          <w:tcPr>
            <w:tcW w:w="1010" w:type="dxa"/>
            <w:tcBorders>
              <w:top w:val="single" w:sz="4" w:space="0" w:color="auto"/>
              <w:left w:val="single" w:sz="4" w:space="0" w:color="auto"/>
              <w:bottom w:val="single" w:sz="4" w:space="0" w:color="auto"/>
              <w:right w:val="nil"/>
            </w:tcBorders>
            <w:noWrap/>
            <w:vAlign w:val="center"/>
          </w:tcPr>
          <w:p w14:paraId="390C94C8"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9.4.3.</w:t>
            </w:r>
          </w:p>
        </w:tc>
        <w:tc>
          <w:tcPr>
            <w:tcW w:w="7283" w:type="dxa"/>
            <w:tcBorders>
              <w:top w:val="single" w:sz="4" w:space="0" w:color="auto"/>
              <w:left w:val="single" w:sz="4" w:space="0" w:color="auto"/>
              <w:bottom w:val="single" w:sz="4" w:space="0" w:color="auto"/>
              <w:right w:val="single" w:sz="4" w:space="0" w:color="auto"/>
            </w:tcBorders>
            <w:vAlign w:val="center"/>
          </w:tcPr>
          <w:p w14:paraId="32B4888F"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ограничивает свое решение по сертификации теми вопросами, которые непосредственно относятся к требованиям схемы сертификации</w:t>
            </w:r>
          </w:p>
        </w:tc>
        <w:tc>
          <w:tcPr>
            <w:tcW w:w="1215" w:type="dxa"/>
            <w:tcBorders>
              <w:top w:val="single" w:sz="4" w:space="0" w:color="auto"/>
              <w:left w:val="single" w:sz="4" w:space="0" w:color="auto"/>
              <w:bottom w:val="single" w:sz="4" w:space="0" w:color="auto"/>
              <w:right w:val="single" w:sz="4" w:space="0" w:color="auto"/>
            </w:tcBorders>
            <w:noWrap/>
            <w:vAlign w:val="center"/>
          </w:tcPr>
          <w:p w14:paraId="52E7AFDD"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50A464EC"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02821E5F"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9.4.4.</w:t>
            </w:r>
          </w:p>
        </w:tc>
        <w:tc>
          <w:tcPr>
            <w:tcW w:w="7283" w:type="dxa"/>
            <w:tcBorders>
              <w:top w:val="single" w:sz="4" w:space="0" w:color="auto"/>
              <w:left w:val="single" w:sz="4" w:space="0" w:color="auto"/>
              <w:bottom w:val="single" w:sz="4" w:space="0" w:color="auto"/>
              <w:right w:val="single" w:sz="4" w:space="0" w:color="auto"/>
            </w:tcBorders>
            <w:vAlign w:val="center"/>
          </w:tcPr>
          <w:p w14:paraId="54D3CABF"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Решение о сертификации кандидата принимается ОС на основе информации, собранной в процессе сертификации. Персонал, принимающий решение о сертификации, не должен участвовать в оценке или обучении кандидата?</w:t>
            </w:r>
          </w:p>
        </w:tc>
        <w:tc>
          <w:tcPr>
            <w:tcW w:w="1215" w:type="dxa"/>
            <w:tcBorders>
              <w:top w:val="single" w:sz="4" w:space="0" w:color="auto"/>
              <w:left w:val="single" w:sz="4" w:space="0" w:color="auto"/>
              <w:bottom w:val="single" w:sz="4" w:space="0" w:color="auto"/>
              <w:right w:val="single" w:sz="4" w:space="0" w:color="auto"/>
            </w:tcBorders>
            <w:noWrap/>
            <w:vAlign w:val="center"/>
          </w:tcPr>
          <w:p w14:paraId="5C15EFF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2F8B2D24"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4DC08B6C"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9.4.5.</w:t>
            </w:r>
          </w:p>
        </w:tc>
        <w:tc>
          <w:tcPr>
            <w:tcW w:w="7283" w:type="dxa"/>
            <w:tcBorders>
              <w:top w:val="single" w:sz="4" w:space="0" w:color="auto"/>
              <w:left w:val="single" w:sz="4" w:space="0" w:color="auto"/>
              <w:bottom w:val="single" w:sz="4" w:space="0" w:color="auto"/>
              <w:right w:val="single" w:sz="4" w:space="0" w:color="auto"/>
            </w:tcBorders>
            <w:vAlign w:val="center"/>
          </w:tcPr>
          <w:p w14:paraId="6EB19855"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Персонал, принимающий решения о сертификации, имеет достаточные знания и опыт в области процесса сертификации, чтобы определить, были ли выполнены требования, необходимые для сертификации?</w:t>
            </w:r>
          </w:p>
        </w:tc>
        <w:tc>
          <w:tcPr>
            <w:tcW w:w="1215" w:type="dxa"/>
            <w:tcBorders>
              <w:top w:val="single" w:sz="4" w:space="0" w:color="auto"/>
              <w:left w:val="single" w:sz="4" w:space="0" w:color="auto"/>
              <w:bottom w:val="single" w:sz="4" w:space="0" w:color="auto"/>
              <w:right w:val="single" w:sz="4" w:space="0" w:color="auto"/>
            </w:tcBorders>
            <w:noWrap/>
            <w:vAlign w:val="center"/>
          </w:tcPr>
          <w:p w14:paraId="2E2DD683"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6ACF7AFC" w14:textId="77777777" w:rsidTr="00B44819">
        <w:trPr>
          <w:gridAfter w:val="1"/>
          <w:wAfter w:w="7" w:type="dxa"/>
          <w:trHeight w:val="488"/>
        </w:trPr>
        <w:tc>
          <w:tcPr>
            <w:tcW w:w="1010" w:type="dxa"/>
            <w:tcBorders>
              <w:top w:val="single" w:sz="4" w:space="0" w:color="auto"/>
              <w:left w:val="single" w:sz="4" w:space="0" w:color="auto"/>
              <w:bottom w:val="single" w:sz="4" w:space="0" w:color="auto"/>
              <w:right w:val="nil"/>
            </w:tcBorders>
            <w:noWrap/>
            <w:vAlign w:val="center"/>
          </w:tcPr>
          <w:p w14:paraId="094F97D9"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9.4.6.</w:t>
            </w:r>
          </w:p>
        </w:tc>
        <w:tc>
          <w:tcPr>
            <w:tcW w:w="7283" w:type="dxa"/>
            <w:tcBorders>
              <w:top w:val="single" w:sz="4" w:space="0" w:color="auto"/>
              <w:left w:val="single" w:sz="4" w:space="0" w:color="auto"/>
              <w:bottom w:val="single" w:sz="4" w:space="0" w:color="auto"/>
              <w:right w:val="single" w:sz="4" w:space="0" w:color="auto"/>
            </w:tcBorders>
            <w:vAlign w:val="center"/>
          </w:tcPr>
          <w:p w14:paraId="4D81042C"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Сертификация не предоставляется до выполнения всех требований, необходимых для сертификации?</w:t>
            </w:r>
          </w:p>
        </w:tc>
        <w:tc>
          <w:tcPr>
            <w:tcW w:w="1215" w:type="dxa"/>
            <w:tcBorders>
              <w:top w:val="single" w:sz="4" w:space="0" w:color="auto"/>
              <w:left w:val="single" w:sz="4" w:space="0" w:color="auto"/>
              <w:bottom w:val="single" w:sz="4" w:space="0" w:color="auto"/>
              <w:right w:val="single" w:sz="4" w:space="0" w:color="auto"/>
            </w:tcBorders>
            <w:noWrap/>
            <w:vAlign w:val="center"/>
          </w:tcPr>
          <w:p w14:paraId="6989E97E"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57564F8A"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34AE0B2F"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9.4.7.</w:t>
            </w:r>
          </w:p>
        </w:tc>
        <w:tc>
          <w:tcPr>
            <w:tcW w:w="7283" w:type="dxa"/>
            <w:tcBorders>
              <w:top w:val="single" w:sz="4" w:space="0" w:color="auto"/>
              <w:left w:val="single" w:sz="4" w:space="0" w:color="auto"/>
              <w:bottom w:val="single" w:sz="4" w:space="0" w:color="auto"/>
              <w:right w:val="single" w:sz="4" w:space="0" w:color="auto"/>
            </w:tcBorders>
            <w:vAlign w:val="center"/>
          </w:tcPr>
          <w:p w14:paraId="13EFEACF"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ОС выдает сертификат всем сертифицированным лицам? ОС является единственным собственником выданных сертификатов? Сертификат соответствует по форме, согласно приложению 6 СДС НК-07-2021?</w:t>
            </w:r>
          </w:p>
        </w:tc>
        <w:tc>
          <w:tcPr>
            <w:tcW w:w="1215" w:type="dxa"/>
            <w:tcBorders>
              <w:top w:val="single" w:sz="4" w:space="0" w:color="auto"/>
              <w:left w:val="single" w:sz="4" w:space="0" w:color="auto"/>
              <w:bottom w:val="single" w:sz="4" w:space="0" w:color="auto"/>
              <w:right w:val="single" w:sz="4" w:space="0" w:color="auto"/>
            </w:tcBorders>
            <w:noWrap/>
            <w:vAlign w:val="center"/>
          </w:tcPr>
          <w:p w14:paraId="760FCDC7"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26C1C883" w14:textId="77777777" w:rsidTr="00B44819">
        <w:trPr>
          <w:gridAfter w:val="1"/>
          <w:wAfter w:w="7" w:type="dxa"/>
          <w:trHeight w:val="379"/>
        </w:trPr>
        <w:tc>
          <w:tcPr>
            <w:tcW w:w="1010" w:type="dxa"/>
            <w:tcBorders>
              <w:top w:val="single" w:sz="4" w:space="0" w:color="auto"/>
              <w:left w:val="single" w:sz="4" w:space="0" w:color="auto"/>
              <w:bottom w:val="single" w:sz="4" w:space="0" w:color="auto"/>
              <w:right w:val="nil"/>
            </w:tcBorders>
            <w:noWrap/>
            <w:vAlign w:val="center"/>
          </w:tcPr>
          <w:p w14:paraId="253651E7"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9.4.8.</w:t>
            </w:r>
          </w:p>
        </w:tc>
        <w:tc>
          <w:tcPr>
            <w:tcW w:w="7283" w:type="dxa"/>
            <w:tcBorders>
              <w:top w:val="single" w:sz="4" w:space="0" w:color="auto"/>
              <w:left w:val="single" w:sz="4" w:space="0" w:color="auto"/>
              <w:bottom w:val="single" w:sz="4" w:space="0" w:color="auto"/>
              <w:right w:val="single" w:sz="4" w:space="0" w:color="auto"/>
            </w:tcBorders>
            <w:vAlign w:val="center"/>
          </w:tcPr>
          <w:p w14:paraId="2FF0CC8E"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Сертификат содержит информацию, указанную в п. 9.4.8 ГОСТ Р ИСО/МЭК 17024-2017?</w:t>
            </w:r>
          </w:p>
        </w:tc>
        <w:tc>
          <w:tcPr>
            <w:tcW w:w="1215" w:type="dxa"/>
            <w:tcBorders>
              <w:top w:val="single" w:sz="4" w:space="0" w:color="auto"/>
              <w:left w:val="single" w:sz="4" w:space="0" w:color="auto"/>
              <w:bottom w:val="single" w:sz="4" w:space="0" w:color="auto"/>
              <w:right w:val="single" w:sz="4" w:space="0" w:color="auto"/>
            </w:tcBorders>
            <w:noWrap/>
            <w:vAlign w:val="center"/>
          </w:tcPr>
          <w:p w14:paraId="43E441EC"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39D28D60" w14:textId="77777777" w:rsidTr="00B44819">
        <w:trPr>
          <w:gridAfter w:val="1"/>
          <w:wAfter w:w="7" w:type="dxa"/>
          <w:trHeight w:val="421"/>
        </w:trPr>
        <w:tc>
          <w:tcPr>
            <w:tcW w:w="1010" w:type="dxa"/>
            <w:tcBorders>
              <w:top w:val="single" w:sz="4" w:space="0" w:color="auto"/>
              <w:left w:val="single" w:sz="4" w:space="0" w:color="auto"/>
              <w:bottom w:val="single" w:sz="4" w:space="0" w:color="auto"/>
              <w:right w:val="nil"/>
            </w:tcBorders>
            <w:noWrap/>
            <w:vAlign w:val="center"/>
          </w:tcPr>
          <w:p w14:paraId="733611E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9.4.9.</w:t>
            </w:r>
          </w:p>
        </w:tc>
        <w:tc>
          <w:tcPr>
            <w:tcW w:w="7283" w:type="dxa"/>
            <w:tcBorders>
              <w:top w:val="single" w:sz="4" w:space="0" w:color="auto"/>
              <w:left w:val="single" w:sz="4" w:space="0" w:color="auto"/>
              <w:bottom w:val="single" w:sz="4" w:space="0" w:color="auto"/>
              <w:right w:val="single" w:sz="4" w:space="0" w:color="auto"/>
            </w:tcBorders>
            <w:vAlign w:val="center"/>
          </w:tcPr>
          <w:p w14:paraId="7C5962E4"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Сертификат разработан таким образом, чтобы уменьшить риски его подделки?</w:t>
            </w:r>
          </w:p>
        </w:tc>
        <w:tc>
          <w:tcPr>
            <w:tcW w:w="1215" w:type="dxa"/>
            <w:tcBorders>
              <w:top w:val="single" w:sz="4" w:space="0" w:color="auto"/>
              <w:left w:val="single" w:sz="4" w:space="0" w:color="auto"/>
              <w:bottom w:val="single" w:sz="4" w:space="0" w:color="auto"/>
              <w:right w:val="single" w:sz="4" w:space="0" w:color="auto"/>
            </w:tcBorders>
            <w:noWrap/>
            <w:vAlign w:val="center"/>
          </w:tcPr>
          <w:p w14:paraId="0C33C9D4"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0C10CBA1" w14:textId="77777777" w:rsidTr="00B44819">
        <w:trPr>
          <w:gridAfter w:val="1"/>
          <w:wAfter w:w="7" w:type="dxa"/>
          <w:trHeight w:val="720"/>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5D868107"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lastRenderedPageBreak/>
              <w:t>9.5. Приостановка, отмена или сокращение области сертификации</w:t>
            </w:r>
          </w:p>
        </w:tc>
      </w:tr>
      <w:tr w:rsidR="00B44819" w:rsidRPr="00B44819" w14:paraId="5EFFAA2A"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7B608A0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9.5.1.</w:t>
            </w:r>
          </w:p>
        </w:tc>
        <w:tc>
          <w:tcPr>
            <w:tcW w:w="7283" w:type="dxa"/>
            <w:tcBorders>
              <w:top w:val="single" w:sz="4" w:space="0" w:color="auto"/>
              <w:left w:val="single" w:sz="4" w:space="0" w:color="auto"/>
              <w:bottom w:val="single" w:sz="4" w:space="0" w:color="auto"/>
              <w:right w:val="single" w:sz="4" w:space="0" w:color="auto"/>
            </w:tcBorders>
            <w:vAlign w:val="center"/>
          </w:tcPr>
          <w:p w14:paraId="419CCECB"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имеет политику и документально оформленные процедуры приостановки или отмены сертификации, или сокращения области сертификации, устанавливающие последовательные действия ОС?</w:t>
            </w:r>
          </w:p>
        </w:tc>
        <w:tc>
          <w:tcPr>
            <w:tcW w:w="1215" w:type="dxa"/>
            <w:tcBorders>
              <w:top w:val="single" w:sz="4" w:space="0" w:color="auto"/>
              <w:left w:val="single" w:sz="4" w:space="0" w:color="auto"/>
              <w:bottom w:val="single" w:sz="4" w:space="0" w:color="auto"/>
              <w:right w:val="single" w:sz="4" w:space="0" w:color="auto"/>
            </w:tcBorders>
            <w:noWrap/>
            <w:vAlign w:val="center"/>
          </w:tcPr>
          <w:p w14:paraId="37B612E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34D355CD"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112FF85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9.5.2.</w:t>
            </w:r>
          </w:p>
        </w:tc>
        <w:tc>
          <w:tcPr>
            <w:tcW w:w="7283" w:type="dxa"/>
            <w:tcBorders>
              <w:top w:val="single" w:sz="4" w:space="0" w:color="auto"/>
              <w:left w:val="single" w:sz="4" w:space="0" w:color="auto"/>
              <w:bottom w:val="single" w:sz="4" w:space="0" w:color="auto"/>
              <w:right w:val="single" w:sz="4" w:space="0" w:color="auto"/>
            </w:tcBorders>
            <w:vAlign w:val="center"/>
          </w:tcPr>
          <w:p w14:paraId="78569E01"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Если за установленное ОС время приостановки действия сертификата, не проведено устранение причин приостановки, ОС прекращает его действие или сокращает область сертификации?</w:t>
            </w:r>
          </w:p>
        </w:tc>
        <w:tc>
          <w:tcPr>
            <w:tcW w:w="1215" w:type="dxa"/>
            <w:tcBorders>
              <w:top w:val="single" w:sz="4" w:space="0" w:color="auto"/>
              <w:left w:val="single" w:sz="4" w:space="0" w:color="auto"/>
              <w:bottom w:val="single" w:sz="4" w:space="0" w:color="auto"/>
              <w:right w:val="single" w:sz="4" w:space="0" w:color="auto"/>
            </w:tcBorders>
            <w:noWrap/>
            <w:vAlign w:val="center"/>
          </w:tcPr>
          <w:p w14:paraId="2DF8975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0F650D25"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2A8F67D9"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9.5.3.</w:t>
            </w:r>
          </w:p>
        </w:tc>
        <w:tc>
          <w:tcPr>
            <w:tcW w:w="7283" w:type="dxa"/>
            <w:tcBorders>
              <w:top w:val="single" w:sz="4" w:space="0" w:color="auto"/>
              <w:left w:val="single" w:sz="4" w:space="0" w:color="auto"/>
              <w:bottom w:val="single" w:sz="4" w:space="0" w:color="auto"/>
              <w:right w:val="single" w:sz="4" w:space="0" w:color="auto"/>
            </w:tcBorders>
            <w:vAlign w:val="center"/>
          </w:tcPr>
          <w:p w14:paraId="5A8FC985"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Между ОС и сертифицированным лицом подписывается соглашение, имеющее юридическую силу, согласно которому сертифицированное лицо в случае приостановки его сертификации должно прекратить деятельность в области сертификации?</w:t>
            </w:r>
          </w:p>
        </w:tc>
        <w:tc>
          <w:tcPr>
            <w:tcW w:w="1215" w:type="dxa"/>
            <w:tcBorders>
              <w:top w:val="single" w:sz="4" w:space="0" w:color="auto"/>
              <w:left w:val="single" w:sz="4" w:space="0" w:color="auto"/>
              <w:bottom w:val="single" w:sz="4" w:space="0" w:color="auto"/>
              <w:right w:val="single" w:sz="4" w:space="0" w:color="auto"/>
            </w:tcBorders>
            <w:noWrap/>
            <w:vAlign w:val="center"/>
          </w:tcPr>
          <w:p w14:paraId="5932DD6A"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37EBF9BC"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32B5EB8E"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9.5.4.</w:t>
            </w:r>
          </w:p>
        </w:tc>
        <w:tc>
          <w:tcPr>
            <w:tcW w:w="7283" w:type="dxa"/>
            <w:tcBorders>
              <w:top w:val="single" w:sz="4" w:space="0" w:color="auto"/>
              <w:left w:val="single" w:sz="4" w:space="0" w:color="auto"/>
              <w:bottom w:val="single" w:sz="4" w:space="0" w:color="auto"/>
              <w:right w:val="single" w:sz="4" w:space="0" w:color="auto"/>
            </w:tcBorders>
            <w:vAlign w:val="center"/>
          </w:tcPr>
          <w:p w14:paraId="081A7963"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Между ОС и сертифицированным лицом подписывается соглашение, имеющее юридическую силу, согласно которому в случае отмены сертификации это лицо воздержится от всех ссылок на статус сертифицированного лица?</w:t>
            </w:r>
          </w:p>
        </w:tc>
        <w:tc>
          <w:tcPr>
            <w:tcW w:w="1215" w:type="dxa"/>
            <w:tcBorders>
              <w:top w:val="single" w:sz="4" w:space="0" w:color="auto"/>
              <w:left w:val="single" w:sz="4" w:space="0" w:color="auto"/>
              <w:bottom w:val="single" w:sz="4" w:space="0" w:color="auto"/>
              <w:right w:val="single" w:sz="4" w:space="0" w:color="auto"/>
            </w:tcBorders>
            <w:noWrap/>
            <w:vAlign w:val="center"/>
          </w:tcPr>
          <w:p w14:paraId="7AAF736C"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74B6CDDE" w14:textId="77777777" w:rsidTr="00B44819">
        <w:trPr>
          <w:gridAfter w:val="1"/>
          <w:wAfter w:w="7" w:type="dxa"/>
          <w:trHeight w:val="720"/>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72D872BE"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t>9.6. Процедура повторной сертификации</w:t>
            </w:r>
          </w:p>
        </w:tc>
      </w:tr>
      <w:tr w:rsidR="00B44819" w:rsidRPr="00B44819" w14:paraId="071F6D30" w14:textId="77777777" w:rsidTr="00B44819">
        <w:trPr>
          <w:gridAfter w:val="1"/>
          <w:wAfter w:w="7" w:type="dxa"/>
          <w:trHeight w:val="568"/>
        </w:trPr>
        <w:tc>
          <w:tcPr>
            <w:tcW w:w="1010" w:type="dxa"/>
            <w:tcBorders>
              <w:top w:val="single" w:sz="4" w:space="0" w:color="auto"/>
              <w:left w:val="single" w:sz="4" w:space="0" w:color="auto"/>
              <w:bottom w:val="single" w:sz="4" w:space="0" w:color="auto"/>
              <w:right w:val="nil"/>
            </w:tcBorders>
            <w:noWrap/>
            <w:vAlign w:val="center"/>
          </w:tcPr>
          <w:p w14:paraId="2404BEC0"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9.6.1.</w:t>
            </w:r>
          </w:p>
        </w:tc>
        <w:tc>
          <w:tcPr>
            <w:tcW w:w="7283" w:type="dxa"/>
            <w:tcBorders>
              <w:top w:val="single" w:sz="4" w:space="0" w:color="auto"/>
              <w:left w:val="single" w:sz="4" w:space="0" w:color="auto"/>
              <w:bottom w:val="single" w:sz="4" w:space="0" w:color="auto"/>
              <w:right w:val="single" w:sz="4" w:space="0" w:color="auto"/>
            </w:tcBorders>
            <w:vAlign w:val="center"/>
          </w:tcPr>
          <w:p w14:paraId="6516A463"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ОС имеет документально оформленные процедуры для выполнения повторной сертификации в соответствии с требованиями схемы сертификации?</w:t>
            </w:r>
          </w:p>
        </w:tc>
        <w:tc>
          <w:tcPr>
            <w:tcW w:w="1215" w:type="dxa"/>
            <w:tcBorders>
              <w:top w:val="single" w:sz="4" w:space="0" w:color="auto"/>
              <w:left w:val="single" w:sz="4" w:space="0" w:color="auto"/>
              <w:bottom w:val="single" w:sz="4" w:space="0" w:color="auto"/>
              <w:right w:val="single" w:sz="4" w:space="0" w:color="auto"/>
            </w:tcBorders>
            <w:noWrap/>
            <w:vAlign w:val="center"/>
          </w:tcPr>
          <w:p w14:paraId="30AD6599"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1BBAE186" w14:textId="77777777" w:rsidTr="00B44819">
        <w:trPr>
          <w:gridAfter w:val="1"/>
          <w:wAfter w:w="7" w:type="dxa"/>
          <w:trHeight w:val="548"/>
        </w:trPr>
        <w:tc>
          <w:tcPr>
            <w:tcW w:w="1010" w:type="dxa"/>
            <w:tcBorders>
              <w:top w:val="single" w:sz="4" w:space="0" w:color="auto"/>
              <w:left w:val="single" w:sz="4" w:space="0" w:color="auto"/>
              <w:bottom w:val="single" w:sz="4" w:space="0" w:color="auto"/>
              <w:right w:val="nil"/>
            </w:tcBorders>
            <w:noWrap/>
            <w:vAlign w:val="center"/>
          </w:tcPr>
          <w:p w14:paraId="5BAC6C4E"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9.6.2.</w:t>
            </w:r>
          </w:p>
        </w:tc>
        <w:tc>
          <w:tcPr>
            <w:tcW w:w="7283" w:type="dxa"/>
            <w:tcBorders>
              <w:top w:val="single" w:sz="4" w:space="0" w:color="auto"/>
              <w:left w:val="single" w:sz="4" w:space="0" w:color="auto"/>
              <w:bottom w:val="single" w:sz="4" w:space="0" w:color="auto"/>
              <w:right w:val="single" w:sz="4" w:space="0" w:color="auto"/>
            </w:tcBorders>
            <w:vAlign w:val="center"/>
          </w:tcPr>
          <w:p w14:paraId="00C3CA13"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В процессе повторной сертификации ОС проверяет компетентность сертифицированного лица и его соответствие требованиям соответствующей схемы сертификации?</w:t>
            </w:r>
          </w:p>
        </w:tc>
        <w:tc>
          <w:tcPr>
            <w:tcW w:w="1215" w:type="dxa"/>
            <w:tcBorders>
              <w:top w:val="single" w:sz="4" w:space="0" w:color="auto"/>
              <w:left w:val="single" w:sz="4" w:space="0" w:color="auto"/>
              <w:bottom w:val="single" w:sz="4" w:space="0" w:color="auto"/>
              <w:right w:val="single" w:sz="4" w:space="0" w:color="auto"/>
            </w:tcBorders>
            <w:noWrap/>
            <w:vAlign w:val="center"/>
          </w:tcPr>
          <w:p w14:paraId="722BF74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20C849EB" w14:textId="77777777" w:rsidTr="00B44819">
        <w:trPr>
          <w:gridAfter w:val="1"/>
          <w:wAfter w:w="7" w:type="dxa"/>
          <w:trHeight w:val="556"/>
        </w:trPr>
        <w:tc>
          <w:tcPr>
            <w:tcW w:w="1010" w:type="dxa"/>
            <w:tcBorders>
              <w:top w:val="single" w:sz="4" w:space="0" w:color="auto"/>
              <w:left w:val="single" w:sz="4" w:space="0" w:color="auto"/>
              <w:bottom w:val="single" w:sz="4" w:space="0" w:color="auto"/>
              <w:right w:val="nil"/>
            </w:tcBorders>
            <w:noWrap/>
            <w:vAlign w:val="center"/>
          </w:tcPr>
          <w:p w14:paraId="6B6A98A2"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9.6.3.</w:t>
            </w:r>
          </w:p>
        </w:tc>
        <w:tc>
          <w:tcPr>
            <w:tcW w:w="7283" w:type="dxa"/>
            <w:tcBorders>
              <w:top w:val="single" w:sz="4" w:space="0" w:color="auto"/>
              <w:left w:val="single" w:sz="4" w:space="0" w:color="auto"/>
              <w:bottom w:val="single" w:sz="4" w:space="0" w:color="auto"/>
              <w:right w:val="single" w:sz="4" w:space="0" w:color="auto"/>
            </w:tcBorders>
            <w:vAlign w:val="center"/>
          </w:tcPr>
          <w:p w14:paraId="736E7F93"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Период проведения повторной сертификации соответствует требованиям схемы сертификации и п. 7.6.3 СДС НК-06-2021?</w:t>
            </w:r>
          </w:p>
        </w:tc>
        <w:tc>
          <w:tcPr>
            <w:tcW w:w="1215" w:type="dxa"/>
            <w:tcBorders>
              <w:top w:val="single" w:sz="4" w:space="0" w:color="auto"/>
              <w:left w:val="single" w:sz="4" w:space="0" w:color="auto"/>
              <w:bottom w:val="single" w:sz="4" w:space="0" w:color="auto"/>
              <w:right w:val="single" w:sz="4" w:space="0" w:color="auto"/>
            </w:tcBorders>
            <w:noWrap/>
            <w:vAlign w:val="center"/>
          </w:tcPr>
          <w:p w14:paraId="71212D00"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5B69BF14" w14:textId="77777777" w:rsidTr="00B44819">
        <w:trPr>
          <w:gridAfter w:val="1"/>
          <w:wAfter w:w="7" w:type="dxa"/>
          <w:trHeight w:val="564"/>
        </w:trPr>
        <w:tc>
          <w:tcPr>
            <w:tcW w:w="1010" w:type="dxa"/>
            <w:tcBorders>
              <w:top w:val="single" w:sz="4" w:space="0" w:color="auto"/>
              <w:left w:val="single" w:sz="4" w:space="0" w:color="auto"/>
              <w:bottom w:val="single" w:sz="4" w:space="0" w:color="auto"/>
              <w:right w:val="nil"/>
            </w:tcBorders>
            <w:noWrap/>
            <w:vAlign w:val="center"/>
          </w:tcPr>
          <w:p w14:paraId="3EC88C0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9.6.4.</w:t>
            </w:r>
          </w:p>
        </w:tc>
        <w:tc>
          <w:tcPr>
            <w:tcW w:w="7283" w:type="dxa"/>
            <w:tcBorders>
              <w:top w:val="single" w:sz="4" w:space="0" w:color="auto"/>
              <w:left w:val="single" w:sz="4" w:space="0" w:color="auto"/>
              <w:bottom w:val="single" w:sz="4" w:space="0" w:color="auto"/>
              <w:right w:val="single" w:sz="4" w:space="0" w:color="auto"/>
            </w:tcBorders>
            <w:vAlign w:val="center"/>
          </w:tcPr>
          <w:p w14:paraId="2EB078E1"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При повторной сертификации (продление/</w:t>
            </w:r>
            <w:proofErr w:type="spellStart"/>
            <w:r w:rsidRPr="00B44819">
              <w:rPr>
                <w:rFonts w:ascii="Times New Roman" w:eastAsia="Times New Roman" w:hAnsi="Times New Roman" w:cs="Times New Roman"/>
                <w:color w:val="000000"/>
                <w:sz w:val="18"/>
                <w:szCs w:val="18"/>
                <w:lang w:eastAsia="ru-RU"/>
              </w:rPr>
              <w:t>ресертификация</w:t>
            </w:r>
            <w:proofErr w:type="spellEnd"/>
            <w:r w:rsidRPr="00B44819">
              <w:rPr>
                <w:rFonts w:ascii="Times New Roman" w:eastAsia="Times New Roman" w:hAnsi="Times New Roman" w:cs="Times New Roman"/>
                <w:color w:val="000000"/>
                <w:sz w:val="18"/>
                <w:szCs w:val="18"/>
                <w:lang w:eastAsia="ru-RU"/>
              </w:rPr>
              <w:t>) ОС обеспечивает беспристрастную оценку подтверждения компетентности сертифицированного лица?</w:t>
            </w:r>
          </w:p>
        </w:tc>
        <w:tc>
          <w:tcPr>
            <w:tcW w:w="1215" w:type="dxa"/>
            <w:tcBorders>
              <w:top w:val="single" w:sz="4" w:space="0" w:color="auto"/>
              <w:left w:val="single" w:sz="4" w:space="0" w:color="auto"/>
              <w:bottom w:val="single" w:sz="4" w:space="0" w:color="auto"/>
              <w:right w:val="single" w:sz="4" w:space="0" w:color="auto"/>
            </w:tcBorders>
            <w:noWrap/>
            <w:vAlign w:val="center"/>
          </w:tcPr>
          <w:p w14:paraId="431A1A24"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103DF51F" w14:textId="77777777" w:rsidTr="00B44819">
        <w:trPr>
          <w:gridAfter w:val="1"/>
          <w:wAfter w:w="7" w:type="dxa"/>
          <w:trHeight w:val="512"/>
        </w:trPr>
        <w:tc>
          <w:tcPr>
            <w:tcW w:w="1010" w:type="dxa"/>
            <w:tcBorders>
              <w:top w:val="single" w:sz="4" w:space="0" w:color="auto"/>
              <w:left w:val="single" w:sz="4" w:space="0" w:color="auto"/>
              <w:bottom w:val="single" w:sz="4" w:space="0" w:color="auto"/>
              <w:right w:val="nil"/>
            </w:tcBorders>
            <w:noWrap/>
            <w:vAlign w:val="center"/>
          </w:tcPr>
          <w:p w14:paraId="02D4409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9.6.5.</w:t>
            </w:r>
          </w:p>
        </w:tc>
        <w:tc>
          <w:tcPr>
            <w:tcW w:w="7283" w:type="dxa"/>
            <w:tcBorders>
              <w:top w:val="single" w:sz="4" w:space="0" w:color="auto"/>
              <w:left w:val="single" w:sz="4" w:space="0" w:color="auto"/>
              <w:bottom w:val="single" w:sz="4" w:space="0" w:color="auto"/>
              <w:right w:val="single" w:sz="4" w:space="0" w:color="auto"/>
            </w:tcBorders>
            <w:vAlign w:val="center"/>
          </w:tcPr>
          <w:p w14:paraId="23BF21B9"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В соответствии со схемой сертификации при продлении сертификата и ресертификации ОС учитывает:</w:t>
            </w:r>
          </w:p>
          <w:p w14:paraId="767D7E83"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 оценку на месте;</w:t>
            </w:r>
          </w:p>
          <w:p w14:paraId="476B634C"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 повышение квалификации;</w:t>
            </w:r>
          </w:p>
          <w:p w14:paraId="7DCD3040"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 собеседование;</w:t>
            </w:r>
          </w:p>
          <w:p w14:paraId="43C0F8B1"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  подтверждение непрерывной удовлетворительной работы и опыта, без значительного перерыва по методу(</w:t>
            </w:r>
            <w:proofErr w:type="spellStart"/>
            <w:r w:rsidRPr="00B44819">
              <w:rPr>
                <w:rFonts w:ascii="Times New Roman" w:eastAsia="Times New Roman" w:hAnsi="Times New Roman" w:cs="Times New Roman"/>
                <w:color w:val="000000"/>
                <w:sz w:val="18"/>
                <w:szCs w:val="18"/>
                <w:lang w:eastAsia="ru-RU"/>
              </w:rPr>
              <w:t>ам</w:t>
            </w:r>
            <w:proofErr w:type="spellEnd"/>
            <w:r w:rsidRPr="00B44819">
              <w:rPr>
                <w:rFonts w:ascii="Times New Roman" w:eastAsia="Times New Roman" w:hAnsi="Times New Roman" w:cs="Times New Roman"/>
                <w:color w:val="000000"/>
                <w:sz w:val="18"/>
                <w:szCs w:val="18"/>
                <w:lang w:eastAsia="ru-RU"/>
              </w:rPr>
              <w:t>) и сектору(</w:t>
            </w:r>
            <w:proofErr w:type="spellStart"/>
            <w:r w:rsidRPr="00B44819">
              <w:rPr>
                <w:rFonts w:ascii="Times New Roman" w:eastAsia="Times New Roman" w:hAnsi="Times New Roman" w:cs="Times New Roman"/>
                <w:color w:val="000000"/>
                <w:sz w:val="18"/>
                <w:szCs w:val="18"/>
                <w:lang w:eastAsia="ru-RU"/>
              </w:rPr>
              <w:t>ам</w:t>
            </w:r>
            <w:proofErr w:type="spellEnd"/>
            <w:r w:rsidRPr="00B44819">
              <w:rPr>
                <w:rFonts w:ascii="Times New Roman" w:eastAsia="Times New Roman" w:hAnsi="Times New Roman" w:cs="Times New Roman"/>
                <w:color w:val="000000"/>
                <w:sz w:val="18"/>
                <w:szCs w:val="18"/>
                <w:lang w:eastAsia="ru-RU"/>
              </w:rPr>
              <w:t>), по которым предполагается продлить сертификат или провести ресертификацию;</w:t>
            </w:r>
          </w:p>
          <w:p w14:paraId="5D117870"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 экзамен (при ресертификации);</w:t>
            </w:r>
          </w:p>
          <w:p w14:paraId="02464E3D"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 проверку состояния зрения?</w:t>
            </w:r>
          </w:p>
        </w:tc>
        <w:tc>
          <w:tcPr>
            <w:tcW w:w="1215" w:type="dxa"/>
            <w:tcBorders>
              <w:top w:val="single" w:sz="4" w:space="0" w:color="auto"/>
              <w:left w:val="single" w:sz="4" w:space="0" w:color="auto"/>
              <w:bottom w:val="single" w:sz="4" w:space="0" w:color="auto"/>
              <w:right w:val="single" w:sz="4" w:space="0" w:color="auto"/>
            </w:tcBorders>
            <w:noWrap/>
            <w:vAlign w:val="center"/>
          </w:tcPr>
          <w:p w14:paraId="5E341CB3"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4C462241" w14:textId="77777777" w:rsidTr="00B44819">
        <w:trPr>
          <w:gridAfter w:val="1"/>
          <w:wAfter w:w="7" w:type="dxa"/>
          <w:trHeight w:val="720"/>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33F15492"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t>9.7. Использование сертификатов, логотипов и знаков</w:t>
            </w:r>
          </w:p>
        </w:tc>
      </w:tr>
      <w:tr w:rsidR="00B44819" w:rsidRPr="00B44819" w14:paraId="2998CC6F" w14:textId="77777777" w:rsidTr="00B44819">
        <w:trPr>
          <w:gridAfter w:val="1"/>
          <w:wAfter w:w="7" w:type="dxa"/>
          <w:trHeight w:val="528"/>
        </w:trPr>
        <w:tc>
          <w:tcPr>
            <w:tcW w:w="1010" w:type="dxa"/>
            <w:tcBorders>
              <w:top w:val="single" w:sz="4" w:space="0" w:color="auto"/>
              <w:left w:val="single" w:sz="4" w:space="0" w:color="auto"/>
              <w:bottom w:val="single" w:sz="4" w:space="0" w:color="auto"/>
              <w:right w:val="nil"/>
            </w:tcBorders>
            <w:noWrap/>
            <w:vAlign w:val="center"/>
          </w:tcPr>
          <w:p w14:paraId="399D00D0"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9.7.1.</w:t>
            </w:r>
          </w:p>
        </w:tc>
        <w:tc>
          <w:tcPr>
            <w:tcW w:w="7283" w:type="dxa"/>
            <w:tcBorders>
              <w:top w:val="single" w:sz="4" w:space="0" w:color="auto"/>
              <w:left w:val="single" w:sz="4" w:space="0" w:color="auto"/>
              <w:bottom w:val="single" w:sz="4" w:space="0" w:color="auto"/>
              <w:right w:val="single" w:sz="4" w:space="0" w:color="auto"/>
            </w:tcBorders>
            <w:vAlign w:val="center"/>
          </w:tcPr>
          <w:p w14:paraId="5735064D"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установил условия использования знака соответствия или логотипа?</w:t>
            </w:r>
          </w:p>
        </w:tc>
        <w:tc>
          <w:tcPr>
            <w:tcW w:w="1215" w:type="dxa"/>
            <w:tcBorders>
              <w:top w:val="single" w:sz="4" w:space="0" w:color="auto"/>
              <w:left w:val="single" w:sz="4" w:space="0" w:color="auto"/>
              <w:bottom w:val="single" w:sz="4" w:space="0" w:color="auto"/>
              <w:right w:val="single" w:sz="4" w:space="0" w:color="auto"/>
            </w:tcBorders>
            <w:noWrap/>
            <w:vAlign w:val="center"/>
          </w:tcPr>
          <w:p w14:paraId="283F908A"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6BE0414E" w14:textId="77777777" w:rsidTr="00B44819">
        <w:trPr>
          <w:gridAfter w:val="1"/>
          <w:wAfter w:w="7" w:type="dxa"/>
          <w:trHeight w:val="564"/>
        </w:trPr>
        <w:tc>
          <w:tcPr>
            <w:tcW w:w="1010" w:type="dxa"/>
            <w:tcBorders>
              <w:top w:val="single" w:sz="4" w:space="0" w:color="auto"/>
              <w:left w:val="single" w:sz="4" w:space="0" w:color="auto"/>
              <w:bottom w:val="single" w:sz="4" w:space="0" w:color="auto"/>
              <w:right w:val="nil"/>
            </w:tcBorders>
            <w:noWrap/>
            <w:vAlign w:val="center"/>
          </w:tcPr>
          <w:p w14:paraId="65E7910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9.7.2.</w:t>
            </w:r>
          </w:p>
        </w:tc>
        <w:tc>
          <w:tcPr>
            <w:tcW w:w="7283" w:type="dxa"/>
            <w:tcBorders>
              <w:top w:val="single" w:sz="4" w:space="0" w:color="auto"/>
              <w:left w:val="single" w:sz="4" w:space="0" w:color="auto"/>
              <w:bottom w:val="single" w:sz="4" w:space="0" w:color="auto"/>
              <w:right w:val="single" w:sz="4" w:space="0" w:color="auto"/>
            </w:tcBorders>
            <w:vAlign w:val="center"/>
          </w:tcPr>
          <w:p w14:paraId="7FB44136"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требует, чтобы сертифицированное лицо подписало соглашение с сертифицированным специалистом об условиях применения сертификата, логотипа?</w:t>
            </w:r>
          </w:p>
        </w:tc>
        <w:tc>
          <w:tcPr>
            <w:tcW w:w="1215" w:type="dxa"/>
            <w:tcBorders>
              <w:top w:val="single" w:sz="4" w:space="0" w:color="auto"/>
              <w:left w:val="single" w:sz="4" w:space="0" w:color="auto"/>
              <w:bottom w:val="single" w:sz="4" w:space="0" w:color="auto"/>
              <w:right w:val="single" w:sz="4" w:space="0" w:color="auto"/>
            </w:tcBorders>
            <w:noWrap/>
            <w:vAlign w:val="center"/>
          </w:tcPr>
          <w:p w14:paraId="4136BC3D"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0BE1F5AE" w14:textId="77777777" w:rsidTr="00B44819">
        <w:trPr>
          <w:gridAfter w:val="1"/>
          <w:wAfter w:w="7" w:type="dxa"/>
          <w:trHeight w:val="558"/>
        </w:trPr>
        <w:tc>
          <w:tcPr>
            <w:tcW w:w="1010" w:type="dxa"/>
            <w:tcBorders>
              <w:top w:val="single" w:sz="4" w:space="0" w:color="auto"/>
              <w:left w:val="single" w:sz="4" w:space="0" w:color="auto"/>
              <w:bottom w:val="single" w:sz="4" w:space="0" w:color="auto"/>
              <w:right w:val="nil"/>
            </w:tcBorders>
            <w:noWrap/>
            <w:vAlign w:val="center"/>
          </w:tcPr>
          <w:p w14:paraId="153642AD"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9.7.3.</w:t>
            </w:r>
          </w:p>
        </w:tc>
        <w:tc>
          <w:tcPr>
            <w:tcW w:w="7283" w:type="dxa"/>
            <w:tcBorders>
              <w:top w:val="single" w:sz="4" w:space="0" w:color="auto"/>
              <w:left w:val="single" w:sz="4" w:space="0" w:color="auto"/>
              <w:bottom w:val="single" w:sz="4" w:space="0" w:color="auto"/>
              <w:right w:val="single" w:sz="4" w:space="0" w:color="auto"/>
            </w:tcBorders>
            <w:vAlign w:val="center"/>
          </w:tcPr>
          <w:p w14:paraId="5DA8ABB5"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применяет корректирующие действия при выявлении любого неправильного использования знака соответствия или логотипа?</w:t>
            </w:r>
          </w:p>
        </w:tc>
        <w:tc>
          <w:tcPr>
            <w:tcW w:w="1215" w:type="dxa"/>
            <w:tcBorders>
              <w:top w:val="single" w:sz="4" w:space="0" w:color="auto"/>
              <w:left w:val="single" w:sz="4" w:space="0" w:color="auto"/>
              <w:bottom w:val="single" w:sz="4" w:space="0" w:color="auto"/>
              <w:right w:val="single" w:sz="4" w:space="0" w:color="auto"/>
            </w:tcBorders>
            <w:noWrap/>
            <w:vAlign w:val="center"/>
          </w:tcPr>
          <w:p w14:paraId="2AD015D2"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2AB4DF11" w14:textId="77777777" w:rsidTr="00B44819">
        <w:trPr>
          <w:gridAfter w:val="1"/>
          <w:wAfter w:w="7" w:type="dxa"/>
          <w:trHeight w:val="720"/>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769AC643"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t>9.8. Апелляции на решения по сертификации</w:t>
            </w:r>
          </w:p>
        </w:tc>
      </w:tr>
      <w:tr w:rsidR="00B44819" w:rsidRPr="00B44819" w14:paraId="700D0EA0" w14:textId="77777777" w:rsidTr="00B44819">
        <w:trPr>
          <w:gridAfter w:val="1"/>
          <w:wAfter w:w="7" w:type="dxa"/>
          <w:trHeight w:val="1932"/>
        </w:trPr>
        <w:tc>
          <w:tcPr>
            <w:tcW w:w="1010" w:type="dxa"/>
            <w:tcBorders>
              <w:top w:val="single" w:sz="4" w:space="0" w:color="auto"/>
              <w:left w:val="single" w:sz="4" w:space="0" w:color="auto"/>
              <w:bottom w:val="single" w:sz="4" w:space="0" w:color="auto"/>
              <w:right w:val="nil"/>
            </w:tcBorders>
            <w:noWrap/>
            <w:vAlign w:val="center"/>
          </w:tcPr>
          <w:p w14:paraId="77DE6A36"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9.8.1.</w:t>
            </w:r>
          </w:p>
        </w:tc>
        <w:tc>
          <w:tcPr>
            <w:tcW w:w="7283" w:type="dxa"/>
            <w:tcBorders>
              <w:top w:val="single" w:sz="4" w:space="0" w:color="auto"/>
              <w:left w:val="single" w:sz="4" w:space="0" w:color="auto"/>
              <w:bottom w:val="single" w:sz="4" w:space="0" w:color="auto"/>
              <w:right w:val="single" w:sz="4" w:space="0" w:color="auto"/>
            </w:tcBorders>
            <w:vAlign w:val="center"/>
          </w:tcPr>
          <w:p w14:paraId="2A9D8E0F"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установил процедуру по получению, оценке и принятию решений по апелляциям. Процесс работы с апелляцией включает, следующие элементы и методы:</w:t>
            </w:r>
          </w:p>
          <w:p w14:paraId="795F9369"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a) процесс получения, проверки и рассмотрения апелляции и принятия решения о необходимых мерах с учетом результатов рассмотрения предыдущих аналогичных апелляций;</w:t>
            </w:r>
          </w:p>
          <w:p w14:paraId="62A72BA9"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b) сопровождение и регистрация апелляций, включая действия, предпринимаемые для их решения;</w:t>
            </w:r>
          </w:p>
          <w:p w14:paraId="4242F0CC"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c) обеспечение выполнения соответствующих изменений и корректирующих действий?</w:t>
            </w:r>
          </w:p>
        </w:tc>
        <w:tc>
          <w:tcPr>
            <w:tcW w:w="1215" w:type="dxa"/>
            <w:tcBorders>
              <w:top w:val="single" w:sz="4" w:space="0" w:color="auto"/>
              <w:left w:val="single" w:sz="4" w:space="0" w:color="auto"/>
              <w:bottom w:val="single" w:sz="4" w:space="0" w:color="auto"/>
              <w:right w:val="single" w:sz="4" w:space="0" w:color="auto"/>
            </w:tcBorders>
            <w:noWrap/>
            <w:vAlign w:val="center"/>
          </w:tcPr>
          <w:p w14:paraId="1D1CAC5C"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7504057A" w14:textId="77777777" w:rsidTr="00B44819">
        <w:trPr>
          <w:gridAfter w:val="1"/>
          <w:wAfter w:w="7" w:type="dxa"/>
          <w:trHeight w:val="415"/>
        </w:trPr>
        <w:tc>
          <w:tcPr>
            <w:tcW w:w="1010" w:type="dxa"/>
            <w:tcBorders>
              <w:top w:val="single" w:sz="4" w:space="0" w:color="auto"/>
              <w:left w:val="single" w:sz="4" w:space="0" w:color="auto"/>
              <w:bottom w:val="single" w:sz="4" w:space="0" w:color="auto"/>
              <w:right w:val="nil"/>
            </w:tcBorders>
            <w:noWrap/>
            <w:vAlign w:val="center"/>
          </w:tcPr>
          <w:p w14:paraId="3FF6FBB9"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9.8.2.</w:t>
            </w:r>
          </w:p>
        </w:tc>
        <w:tc>
          <w:tcPr>
            <w:tcW w:w="7283" w:type="dxa"/>
            <w:tcBorders>
              <w:top w:val="single" w:sz="4" w:space="0" w:color="auto"/>
              <w:left w:val="single" w:sz="4" w:space="0" w:color="auto"/>
              <w:bottom w:val="single" w:sz="4" w:space="0" w:color="auto"/>
              <w:right w:val="single" w:sz="4" w:space="0" w:color="auto"/>
            </w:tcBorders>
            <w:vAlign w:val="center"/>
          </w:tcPr>
          <w:p w14:paraId="0123BBC2"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Политика и процедуры обеспечивают конструктивное, беспристрастное и своевременное рассмотрение всех апелляций?</w:t>
            </w:r>
          </w:p>
        </w:tc>
        <w:tc>
          <w:tcPr>
            <w:tcW w:w="1215" w:type="dxa"/>
            <w:tcBorders>
              <w:top w:val="single" w:sz="4" w:space="0" w:color="auto"/>
              <w:left w:val="single" w:sz="4" w:space="0" w:color="auto"/>
              <w:bottom w:val="single" w:sz="4" w:space="0" w:color="auto"/>
              <w:right w:val="single" w:sz="4" w:space="0" w:color="auto"/>
            </w:tcBorders>
            <w:noWrap/>
            <w:vAlign w:val="center"/>
          </w:tcPr>
          <w:p w14:paraId="52E6A2E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3A4A075C" w14:textId="77777777" w:rsidTr="00B44819">
        <w:trPr>
          <w:gridAfter w:val="1"/>
          <w:wAfter w:w="7" w:type="dxa"/>
          <w:trHeight w:val="409"/>
        </w:trPr>
        <w:tc>
          <w:tcPr>
            <w:tcW w:w="1010" w:type="dxa"/>
            <w:tcBorders>
              <w:top w:val="single" w:sz="4" w:space="0" w:color="auto"/>
              <w:left w:val="single" w:sz="4" w:space="0" w:color="auto"/>
              <w:bottom w:val="single" w:sz="4" w:space="0" w:color="auto"/>
              <w:right w:val="nil"/>
            </w:tcBorders>
            <w:noWrap/>
            <w:vAlign w:val="center"/>
          </w:tcPr>
          <w:p w14:paraId="36532044"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lastRenderedPageBreak/>
              <w:t>9.8.3.</w:t>
            </w:r>
          </w:p>
        </w:tc>
        <w:tc>
          <w:tcPr>
            <w:tcW w:w="7283" w:type="dxa"/>
            <w:tcBorders>
              <w:top w:val="single" w:sz="4" w:space="0" w:color="auto"/>
              <w:left w:val="single" w:sz="4" w:space="0" w:color="auto"/>
              <w:bottom w:val="single" w:sz="4" w:space="0" w:color="auto"/>
              <w:right w:val="single" w:sz="4" w:space="0" w:color="auto"/>
            </w:tcBorders>
            <w:vAlign w:val="center"/>
          </w:tcPr>
          <w:p w14:paraId="2E09AFCA"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Описание процедуры работы с апелляциями доступно для общественности?</w:t>
            </w:r>
          </w:p>
        </w:tc>
        <w:tc>
          <w:tcPr>
            <w:tcW w:w="1215" w:type="dxa"/>
            <w:tcBorders>
              <w:top w:val="single" w:sz="4" w:space="0" w:color="auto"/>
              <w:left w:val="single" w:sz="4" w:space="0" w:color="auto"/>
              <w:bottom w:val="single" w:sz="4" w:space="0" w:color="auto"/>
              <w:right w:val="single" w:sz="4" w:space="0" w:color="auto"/>
            </w:tcBorders>
            <w:noWrap/>
            <w:vAlign w:val="center"/>
          </w:tcPr>
          <w:p w14:paraId="44A99F1D"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0B392AA3"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45091682"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9.8.4.</w:t>
            </w:r>
          </w:p>
        </w:tc>
        <w:tc>
          <w:tcPr>
            <w:tcW w:w="7283" w:type="dxa"/>
            <w:tcBorders>
              <w:top w:val="single" w:sz="4" w:space="0" w:color="auto"/>
              <w:left w:val="single" w:sz="4" w:space="0" w:color="auto"/>
              <w:bottom w:val="single" w:sz="4" w:space="0" w:color="auto"/>
              <w:right w:val="single" w:sz="4" w:space="0" w:color="auto"/>
            </w:tcBorders>
            <w:vAlign w:val="center"/>
          </w:tcPr>
          <w:p w14:paraId="08B15B03"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несет ответственность за все решения на всех стадиях процесса работы с апелляциями?  ОС обеспечивает, чтобы персонал, принимающий решения в процессе работы с апелляциями, не участвовал в принятии решения, на которое подана апелляция?</w:t>
            </w:r>
          </w:p>
        </w:tc>
        <w:tc>
          <w:tcPr>
            <w:tcW w:w="1215" w:type="dxa"/>
            <w:tcBorders>
              <w:top w:val="single" w:sz="4" w:space="0" w:color="auto"/>
              <w:left w:val="single" w:sz="4" w:space="0" w:color="auto"/>
              <w:bottom w:val="single" w:sz="4" w:space="0" w:color="auto"/>
              <w:right w:val="single" w:sz="4" w:space="0" w:color="auto"/>
            </w:tcBorders>
            <w:noWrap/>
            <w:vAlign w:val="center"/>
          </w:tcPr>
          <w:p w14:paraId="16FD3724"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430E8547" w14:textId="77777777" w:rsidTr="00B44819">
        <w:trPr>
          <w:gridAfter w:val="1"/>
          <w:wAfter w:w="7" w:type="dxa"/>
          <w:trHeight w:val="511"/>
        </w:trPr>
        <w:tc>
          <w:tcPr>
            <w:tcW w:w="1010" w:type="dxa"/>
            <w:tcBorders>
              <w:top w:val="single" w:sz="4" w:space="0" w:color="auto"/>
              <w:left w:val="single" w:sz="4" w:space="0" w:color="auto"/>
              <w:bottom w:val="single" w:sz="4" w:space="0" w:color="auto"/>
              <w:right w:val="nil"/>
            </w:tcBorders>
            <w:noWrap/>
            <w:vAlign w:val="center"/>
          </w:tcPr>
          <w:p w14:paraId="2B25586D"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9.8.5.</w:t>
            </w:r>
          </w:p>
        </w:tc>
        <w:tc>
          <w:tcPr>
            <w:tcW w:w="7283" w:type="dxa"/>
            <w:tcBorders>
              <w:top w:val="single" w:sz="4" w:space="0" w:color="auto"/>
              <w:left w:val="single" w:sz="4" w:space="0" w:color="auto"/>
              <w:bottom w:val="single" w:sz="4" w:space="0" w:color="auto"/>
              <w:right w:val="single" w:sz="4" w:space="0" w:color="auto"/>
            </w:tcBorders>
            <w:vAlign w:val="center"/>
          </w:tcPr>
          <w:p w14:paraId="52BE23B0"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Процедуры подачи, рассмотрения и принятия решения относительно апелляции не носят дискриминационный характер по отношению лица, подавшего апелляцию?</w:t>
            </w:r>
          </w:p>
        </w:tc>
        <w:tc>
          <w:tcPr>
            <w:tcW w:w="1215" w:type="dxa"/>
            <w:tcBorders>
              <w:top w:val="single" w:sz="4" w:space="0" w:color="auto"/>
              <w:left w:val="single" w:sz="4" w:space="0" w:color="auto"/>
              <w:bottom w:val="single" w:sz="4" w:space="0" w:color="auto"/>
              <w:right w:val="single" w:sz="4" w:space="0" w:color="auto"/>
            </w:tcBorders>
            <w:noWrap/>
            <w:vAlign w:val="center"/>
          </w:tcPr>
          <w:p w14:paraId="636C0BD3"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73925A75" w14:textId="77777777" w:rsidTr="00B44819">
        <w:trPr>
          <w:gridAfter w:val="1"/>
          <w:wAfter w:w="7" w:type="dxa"/>
          <w:trHeight w:val="561"/>
        </w:trPr>
        <w:tc>
          <w:tcPr>
            <w:tcW w:w="1010" w:type="dxa"/>
            <w:tcBorders>
              <w:top w:val="single" w:sz="4" w:space="0" w:color="auto"/>
              <w:left w:val="single" w:sz="4" w:space="0" w:color="auto"/>
              <w:bottom w:val="single" w:sz="4" w:space="0" w:color="auto"/>
              <w:right w:val="nil"/>
            </w:tcBorders>
            <w:noWrap/>
            <w:vAlign w:val="center"/>
          </w:tcPr>
          <w:p w14:paraId="1F1BD6A7"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9.8.6.</w:t>
            </w:r>
          </w:p>
        </w:tc>
        <w:tc>
          <w:tcPr>
            <w:tcW w:w="7283" w:type="dxa"/>
            <w:tcBorders>
              <w:top w:val="single" w:sz="4" w:space="0" w:color="auto"/>
              <w:left w:val="single" w:sz="4" w:space="0" w:color="auto"/>
              <w:bottom w:val="single" w:sz="4" w:space="0" w:color="auto"/>
              <w:right w:val="single" w:sz="4" w:space="0" w:color="auto"/>
            </w:tcBorders>
            <w:vAlign w:val="center"/>
          </w:tcPr>
          <w:p w14:paraId="0A0680B0"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подтверждает получение апелляции и предоставляет лицу, подавшему апелляцию, сведения о ходе и результатах ее рассмотрения?</w:t>
            </w:r>
          </w:p>
        </w:tc>
        <w:tc>
          <w:tcPr>
            <w:tcW w:w="1215" w:type="dxa"/>
            <w:tcBorders>
              <w:top w:val="single" w:sz="4" w:space="0" w:color="auto"/>
              <w:left w:val="single" w:sz="4" w:space="0" w:color="auto"/>
              <w:bottom w:val="single" w:sz="4" w:space="0" w:color="auto"/>
              <w:right w:val="single" w:sz="4" w:space="0" w:color="auto"/>
            </w:tcBorders>
            <w:noWrap/>
            <w:vAlign w:val="center"/>
          </w:tcPr>
          <w:p w14:paraId="3683A65F"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7B163965" w14:textId="77777777" w:rsidTr="00B44819">
        <w:trPr>
          <w:gridAfter w:val="1"/>
          <w:wAfter w:w="7" w:type="dxa"/>
          <w:trHeight w:val="554"/>
        </w:trPr>
        <w:tc>
          <w:tcPr>
            <w:tcW w:w="1010" w:type="dxa"/>
            <w:tcBorders>
              <w:top w:val="single" w:sz="4" w:space="0" w:color="auto"/>
              <w:left w:val="single" w:sz="4" w:space="0" w:color="auto"/>
              <w:bottom w:val="single" w:sz="4" w:space="0" w:color="auto"/>
              <w:right w:val="nil"/>
            </w:tcBorders>
            <w:noWrap/>
            <w:vAlign w:val="center"/>
          </w:tcPr>
          <w:p w14:paraId="50A53370"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9.8.7.</w:t>
            </w:r>
          </w:p>
        </w:tc>
        <w:tc>
          <w:tcPr>
            <w:tcW w:w="7283" w:type="dxa"/>
            <w:tcBorders>
              <w:top w:val="single" w:sz="4" w:space="0" w:color="auto"/>
              <w:left w:val="single" w:sz="4" w:space="0" w:color="auto"/>
              <w:bottom w:val="single" w:sz="4" w:space="0" w:color="auto"/>
              <w:right w:val="single" w:sz="4" w:space="0" w:color="auto"/>
            </w:tcBorders>
            <w:vAlign w:val="center"/>
          </w:tcPr>
          <w:p w14:paraId="6CB3301E"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предоставляет лицу, подавшему апелляцию, официальное уведомление о завершении процесса рассмотрения апелляции?</w:t>
            </w:r>
          </w:p>
        </w:tc>
        <w:tc>
          <w:tcPr>
            <w:tcW w:w="1215" w:type="dxa"/>
            <w:tcBorders>
              <w:top w:val="single" w:sz="4" w:space="0" w:color="auto"/>
              <w:left w:val="single" w:sz="4" w:space="0" w:color="auto"/>
              <w:bottom w:val="single" w:sz="4" w:space="0" w:color="auto"/>
              <w:right w:val="single" w:sz="4" w:space="0" w:color="auto"/>
            </w:tcBorders>
            <w:noWrap/>
            <w:vAlign w:val="center"/>
          </w:tcPr>
          <w:p w14:paraId="3149E656"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34856351" w14:textId="77777777" w:rsidTr="00B44819">
        <w:trPr>
          <w:gridAfter w:val="1"/>
          <w:wAfter w:w="7" w:type="dxa"/>
          <w:trHeight w:val="720"/>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1EA4D4D3" w14:textId="77777777" w:rsidR="00B44819" w:rsidRPr="00B44819" w:rsidRDefault="00B44819" w:rsidP="00B44819">
            <w:pPr>
              <w:jc w:val="center"/>
              <w:rPr>
                <w:rFonts w:ascii="Times New Roman" w:eastAsia="Times New Roman" w:hAnsi="Times New Roman" w:cs="Times New Roman"/>
                <w:b/>
                <w:bCs/>
                <w:color w:val="000000"/>
                <w:lang w:eastAsia="ru-RU"/>
              </w:rPr>
            </w:pPr>
            <w:r w:rsidRPr="00B44819">
              <w:rPr>
                <w:rFonts w:ascii="Times New Roman" w:eastAsia="Times New Roman" w:hAnsi="Times New Roman" w:cs="Times New Roman"/>
                <w:b/>
                <w:bCs/>
                <w:color w:val="000000"/>
                <w:lang w:eastAsia="ru-RU"/>
              </w:rPr>
              <w:t>9.9. Жалобы</w:t>
            </w:r>
          </w:p>
        </w:tc>
      </w:tr>
      <w:tr w:rsidR="00B44819" w:rsidRPr="00B44819" w14:paraId="220DD775" w14:textId="77777777" w:rsidTr="00B44819">
        <w:trPr>
          <w:gridAfter w:val="1"/>
          <w:wAfter w:w="7" w:type="dxa"/>
          <w:trHeight w:val="494"/>
        </w:trPr>
        <w:tc>
          <w:tcPr>
            <w:tcW w:w="1010" w:type="dxa"/>
            <w:tcBorders>
              <w:top w:val="single" w:sz="4" w:space="0" w:color="auto"/>
              <w:left w:val="single" w:sz="4" w:space="0" w:color="auto"/>
              <w:bottom w:val="single" w:sz="4" w:space="0" w:color="auto"/>
              <w:right w:val="nil"/>
            </w:tcBorders>
            <w:noWrap/>
            <w:vAlign w:val="center"/>
          </w:tcPr>
          <w:p w14:paraId="7C3FEAE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9.9.1.</w:t>
            </w:r>
          </w:p>
        </w:tc>
        <w:tc>
          <w:tcPr>
            <w:tcW w:w="7283" w:type="dxa"/>
            <w:tcBorders>
              <w:top w:val="single" w:sz="4" w:space="0" w:color="auto"/>
              <w:left w:val="single" w:sz="4" w:space="0" w:color="auto"/>
              <w:bottom w:val="single" w:sz="4" w:space="0" w:color="auto"/>
              <w:right w:val="single" w:sz="4" w:space="0" w:color="auto"/>
            </w:tcBorders>
            <w:vAlign w:val="center"/>
          </w:tcPr>
          <w:p w14:paraId="3B23568B"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ОС установил процедуру по получению, оценке и принятию решений по жалобам?</w:t>
            </w:r>
          </w:p>
        </w:tc>
        <w:tc>
          <w:tcPr>
            <w:tcW w:w="1215" w:type="dxa"/>
            <w:tcBorders>
              <w:top w:val="single" w:sz="4" w:space="0" w:color="auto"/>
              <w:left w:val="single" w:sz="4" w:space="0" w:color="auto"/>
              <w:bottom w:val="single" w:sz="4" w:space="0" w:color="auto"/>
              <w:right w:val="single" w:sz="4" w:space="0" w:color="auto"/>
            </w:tcBorders>
            <w:noWrap/>
            <w:vAlign w:val="center"/>
          </w:tcPr>
          <w:p w14:paraId="55BBD601"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6F4F0680" w14:textId="77777777" w:rsidTr="00B44819">
        <w:trPr>
          <w:gridAfter w:val="1"/>
          <w:wAfter w:w="7" w:type="dxa"/>
          <w:trHeight w:val="494"/>
        </w:trPr>
        <w:tc>
          <w:tcPr>
            <w:tcW w:w="1010" w:type="dxa"/>
            <w:tcBorders>
              <w:top w:val="single" w:sz="4" w:space="0" w:color="auto"/>
              <w:left w:val="single" w:sz="4" w:space="0" w:color="auto"/>
              <w:bottom w:val="single" w:sz="4" w:space="0" w:color="auto"/>
              <w:right w:val="nil"/>
            </w:tcBorders>
            <w:noWrap/>
            <w:vAlign w:val="center"/>
          </w:tcPr>
          <w:p w14:paraId="080F56FC"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9.9.2.</w:t>
            </w:r>
          </w:p>
        </w:tc>
        <w:tc>
          <w:tcPr>
            <w:tcW w:w="7283" w:type="dxa"/>
            <w:tcBorders>
              <w:top w:val="single" w:sz="4" w:space="0" w:color="auto"/>
              <w:left w:val="single" w:sz="4" w:space="0" w:color="auto"/>
              <w:bottom w:val="single" w:sz="4" w:space="0" w:color="auto"/>
              <w:right w:val="single" w:sz="4" w:space="0" w:color="auto"/>
            </w:tcBorders>
            <w:vAlign w:val="center"/>
          </w:tcPr>
          <w:p w14:paraId="4F88ACDB"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Описание процедуры работы с жалобами доступно для общественности?</w:t>
            </w:r>
            <w:r w:rsidRPr="00B44819">
              <w:rPr>
                <w:rFonts w:ascii="Times New Roman" w:eastAsia="Times New Roman" w:hAnsi="Times New Roman" w:cs="Times New Roman"/>
                <w:sz w:val="24"/>
                <w:szCs w:val="20"/>
                <w:lang w:eastAsia="ru-RU"/>
              </w:rPr>
              <w:t xml:space="preserve"> </w:t>
            </w:r>
          </w:p>
        </w:tc>
        <w:tc>
          <w:tcPr>
            <w:tcW w:w="1215" w:type="dxa"/>
            <w:tcBorders>
              <w:top w:val="single" w:sz="4" w:space="0" w:color="auto"/>
              <w:left w:val="single" w:sz="4" w:space="0" w:color="auto"/>
              <w:bottom w:val="single" w:sz="4" w:space="0" w:color="auto"/>
              <w:right w:val="single" w:sz="4" w:space="0" w:color="auto"/>
            </w:tcBorders>
            <w:noWrap/>
            <w:vAlign w:val="center"/>
          </w:tcPr>
          <w:p w14:paraId="495C26F3"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1B851C1A"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45B94E9E"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9.9.2.</w:t>
            </w:r>
          </w:p>
        </w:tc>
        <w:tc>
          <w:tcPr>
            <w:tcW w:w="7283" w:type="dxa"/>
            <w:tcBorders>
              <w:top w:val="single" w:sz="4" w:space="0" w:color="auto"/>
              <w:left w:val="single" w:sz="4" w:space="0" w:color="auto"/>
              <w:bottom w:val="single" w:sz="4" w:space="0" w:color="auto"/>
              <w:right w:val="single" w:sz="4" w:space="0" w:color="auto"/>
            </w:tcBorders>
            <w:vAlign w:val="center"/>
          </w:tcPr>
          <w:p w14:paraId="7109CF73"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Политика и процедуры обеспечивают конструктивное, беспристрастное и своевременное рассмотрение всех жалоб? Процесс работы с жалобами включает следующие элементы и методы:</w:t>
            </w:r>
          </w:p>
          <w:p w14:paraId="206856A1"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a) процесс получения, проверки и рассмотрения жалобы и принятия решения о необходимых мерах;</w:t>
            </w:r>
          </w:p>
          <w:p w14:paraId="5DD02F09"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b) сопровождение и регистрацию жалоб, включая необходимые меры для их решения;</w:t>
            </w:r>
          </w:p>
          <w:p w14:paraId="16A9503A"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c) обеспечение выполнения соответствующих изменений и корректирующих действий, если целесообразно?</w:t>
            </w:r>
          </w:p>
        </w:tc>
        <w:tc>
          <w:tcPr>
            <w:tcW w:w="1215" w:type="dxa"/>
            <w:tcBorders>
              <w:top w:val="single" w:sz="4" w:space="0" w:color="auto"/>
              <w:left w:val="single" w:sz="4" w:space="0" w:color="auto"/>
              <w:bottom w:val="single" w:sz="4" w:space="0" w:color="auto"/>
              <w:right w:val="single" w:sz="4" w:space="0" w:color="auto"/>
            </w:tcBorders>
            <w:noWrap/>
            <w:vAlign w:val="center"/>
          </w:tcPr>
          <w:p w14:paraId="78778062"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0FCEF5D6"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5C93C58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9.9.3.</w:t>
            </w:r>
          </w:p>
        </w:tc>
        <w:tc>
          <w:tcPr>
            <w:tcW w:w="7283" w:type="dxa"/>
            <w:tcBorders>
              <w:top w:val="single" w:sz="4" w:space="0" w:color="auto"/>
              <w:left w:val="single" w:sz="4" w:space="0" w:color="auto"/>
              <w:bottom w:val="single" w:sz="4" w:space="0" w:color="auto"/>
              <w:right w:val="single" w:sz="4" w:space="0" w:color="auto"/>
            </w:tcBorders>
            <w:vAlign w:val="center"/>
          </w:tcPr>
          <w:p w14:paraId="2C0D6260"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В случае получения жалобы, ОС устанавливает, связана ли жалоба с деятельностью по сертификации, за которую он несет ответственность и, если да, принимает соответствующие меры?</w:t>
            </w:r>
          </w:p>
        </w:tc>
        <w:tc>
          <w:tcPr>
            <w:tcW w:w="1215" w:type="dxa"/>
            <w:tcBorders>
              <w:top w:val="single" w:sz="4" w:space="0" w:color="auto"/>
              <w:left w:val="single" w:sz="4" w:space="0" w:color="auto"/>
              <w:bottom w:val="single" w:sz="4" w:space="0" w:color="auto"/>
              <w:right w:val="single" w:sz="4" w:space="0" w:color="auto"/>
            </w:tcBorders>
            <w:noWrap/>
            <w:vAlign w:val="center"/>
          </w:tcPr>
          <w:p w14:paraId="1883B54C"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26519027" w14:textId="77777777" w:rsidTr="00B44819">
        <w:trPr>
          <w:gridAfter w:val="1"/>
          <w:wAfter w:w="7" w:type="dxa"/>
          <w:trHeight w:val="486"/>
        </w:trPr>
        <w:tc>
          <w:tcPr>
            <w:tcW w:w="1010" w:type="dxa"/>
            <w:tcBorders>
              <w:top w:val="single" w:sz="4" w:space="0" w:color="auto"/>
              <w:left w:val="single" w:sz="4" w:space="0" w:color="auto"/>
              <w:bottom w:val="single" w:sz="4" w:space="0" w:color="auto"/>
              <w:right w:val="nil"/>
            </w:tcBorders>
            <w:noWrap/>
            <w:vAlign w:val="center"/>
          </w:tcPr>
          <w:p w14:paraId="11B9C253"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9.9.4.</w:t>
            </w:r>
          </w:p>
        </w:tc>
        <w:tc>
          <w:tcPr>
            <w:tcW w:w="7283" w:type="dxa"/>
            <w:tcBorders>
              <w:top w:val="single" w:sz="4" w:space="0" w:color="auto"/>
              <w:left w:val="single" w:sz="4" w:space="0" w:color="auto"/>
              <w:bottom w:val="single" w:sz="4" w:space="0" w:color="auto"/>
              <w:right w:val="single" w:sz="4" w:space="0" w:color="auto"/>
            </w:tcBorders>
            <w:vAlign w:val="center"/>
          </w:tcPr>
          <w:p w14:paraId="1E60AABE"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По возможности, ОС подтверждает получение жалобы и предоставляет ее подателю отчеты о ходе рассмотрения и принятом решении?</w:t>
            </w:r>
          </w:p>
        </w:tc>
        <w:tc>
          <w:tcPr>
            <w:tcW w:w="1215" w:type="dxa"/>
            <w:tcBorders>
              <w:top w:val="single" w:sz="4" w:space="0" w:color="auto"/>
              <w:left w:val="single" w:sz="4" w:space="0" w:color="auto"/>
              <w:bottom w:val="single" w:sz="4" w:space="0" w:color="auto"/>
              <w:right w:val="single" w:sz="4" w:space="0" w:color="auto"/>
            </w:tcBorders>
            <w:noWrap/>
            <w:vAlign w:val="center"/>
          </w:tcPr>
          <w:p w14:paraId="7D830486"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77299812" w14:textId="77777777" w:rsidTr="00B44819">
        <w:trPr>
          <w:gridAfter w:val="1"/>
          <w:wAfter w:w="7" w:type="dxa"/>
          <w:trHeight w:val="611"/>
        </w:trPr>
        <w:tc>
          <w:tcPr>
            <w:tcW w:w="1010" w:type="dxa"/>
            <w:tcBorders>
              <w:top w:val="single" w:sz="4" w:space="0" w:color="auto"/>
              <w:left w:val="single" w:sz="4" w:space="0" w:color="auto"/>
              <w:bottom w:val="single" w:sz="4" w:space="0" w:color="auto"/>
              <w:right w:val="nil"/>
            </w:tcBorders>
            <w:noWrap/>
            <w:vAlign w:val="center"/>
          </w:tcPr>
          <w:p w14:paraId="2213EB3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9.9.5.</w:t>
            </w:r>
          </w:p>
        </w:tc>
        <w:tc>
          <w:tcPr>
            <w:tcW w:w="7283" w:type="dxa"/>
            <w:tcBorders>
              <w:top w:val="single" w:sz="4" w:space="0" w:color="auto"/>
              <w:left w:val="single" w:sz="4" w:space="0" w:color="auto"/>
              <w:bottom w:val="single" w:sz="4" w:space="0" w:color="auto"/>
              <w:right w:val="single" w:sz="4" w:space="0" w:color="auto"/>
            </w:tcBorders>
            <w:vAlign w:val="center"/>
          </w:tcPr>
          <w:p w14:paraId="7133FFB6"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получивший жалобу, несет ответственность за сбор и проверку всей необходимой информации для рассмотрения жалобы?</w:t>
            </w:r>
          </w:p>
        </w:tc>
        <w:tc>
          <w:tcPr>
            <w:tcW w:w="1215" w:type="dxa"/>
            <w:tcBorders>
              <w:top w:val="single" w:sz="4" w:space="0" w:color="auto"/>
              <w:left w:val="single" w:sz="4" w:space="0" w:color="auto"/>
              <w:bottom w:val="single" w:sz="4" w:space="0" w:color="auto"/>
              <w:right w:val="single" w:sz="4" w:space="0" w:color="auto"/>
            </w:tcBorders>
            <w:noWrap/>
            <w:vAlign w:val="center"/>
          </w:tcPr>
          <w:p w14:paraId="72E5DBAE"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7AC92E68" w14:textId="77777777" w:rsidTr="00B44819">
        <w:trPr>
          <w:gridAfter w:val="1"/>
          <w:wAfter w:w="7" w:type="dxa"/>
          <w:trHeight w:val="579"/>
        </w:trPr>
        <w:tc>
          <w:tcPr>
            <w:tcW w:w="1010" w:type="dxa"/>
            <w:tcBorders>
              <w:top w:val="single" w:sz="4" w:space="0" w:color="auto"/>
              <w:left w:val="single" w:sz="4" w:space="0" w:color="auto"/>
              <w:bottom w:val="single" w:sz="4" w:space="0" w:color="auto"/>
              <w:right w:val="nil"/>
            </w:tcBorders>
            <w:noWrap/>
            <w:vAlign w:val="center"/>
          </w:tcPr>
          <w:p w14:paraId="11BBE01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9.9.6.</w:t>
            </w:r>
          </w:p>
        </w:tc>
        <w:tc>
          <w:tcPr>
            <w:tcW w:w="7283" w:type="dxa"/>
            <w:tcBorders>
              <w:top w:val="single" w:sz="4" w:space="0" w:color="auto"/>
              <w:left w:val="single" w:sz="4" w:space="0" w:color="auto"/>
              <w:bottom w:val="single" w:sz="4" w:space="0" w:color="auto"/>
              <w:right w:val="single" w:sz="4" w:space="0" w:color="auto"/>
            </w:tcBorders>
            <w:vAlign w:val="center"/>
          </w:tcPr>
          <w:p w14:paraId="6F911F22"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По возможности, ОС официально уведомляет предъявителя жалобы об окончании процесса рассмотрения жалобы?</w:t>
            </w:r>
          </w:p>
        </w:tc>
        <w:tc>
          <w:tcPr>
            <w:tcW w:w="1215" w:type="dxa"/>
            <w:tcBorders>
              <w:top w:val="single" w:sz="4" w:space="0" w:color="auto"/>
              <w:left w:val="single" w:sz="4" w:space="0" w:color="auto"/>
              <w:bottom w:val="single" w:sz="4" w:space="0" w:color="auto"/>
              <w:right w:val="single" w:sz="4" w:space="0" w:color="auto"/>
            </w:tcBorders>
            <w:noWrap/>
            <w:vAlign w:val="center"/>
          </w:tcPr>
          <w:p w14:paraId="2D644574"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4DBAB9FF" w14:textId="77777777" w:rsidTr="00B44819">
        <w:trPr>
          <w:gridAfter w:val="1"/>
          <w:wAfter w:w="7" w:type="dxa"/>
          <w:trHeight w:val="574"/>
        </w:trPr>
        <w:tc>
          <w:tcPr>
            <w:tcW w:w="1010" w:type="dxa"/>
            <w:tcBorders>
              <w:top w:val="single" w:sz="4" w:space="0" w:color="auto"/>
              <w:left w:val="single" w:sz="4" w:space="0" w:color="auto"/>
              <w:bottom w:val="single" w:sz="4" w:space="0" w:color="auto"/>
              <w:right w:val="nil"/>
            </w:tcBorders>
            <w:noWrap/>
            <w:vAlign w:val="center"/>
          </w:tcPr>
          <w:p w14:paraId="13063FA0"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9.9.7.</w:t>
            </w:r>
          </w:p>
        </w:tc>
        <w:tc>
          <w:tcPr>
            <w:tcW w:w="7283" w:type="dxa"/>
            <w:tcBorders>
              <w:top w:val="single" w:sz="4" w:space="0" w:color="auto"/>
              <w:left w:val="single" w:sz="4" w:space="0" w:color="auto"/>
              <w:bottom w:val="single" w:sz="4" w:space="0" w:color="auto"/>
              <w:right w:val="single" w:sz="4" w:space="0" w:color="auto"/>
            </w:tcBorders>
            <w:vAlign w:val="center"/>
          </w:tcPr>
          <w:p w14:paraId="71C389B4"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ОС своевременно уведомляет сертифицированное лицо о любых подтвержденных жалобах в его адрес?</w:t>
            </w:r>
          </w:p>
        </w:tc>
        <w:tc>
          <w:tcPr>
            <w:tcW w:w="1215" w:type="dxa"/>
            <w:tcBorders>
              <w:top w:val="single" w:sz="4" w:space="0" w:color="auto"/>
              <w:left w:val="single" w:sz="4" w:space="0" w:color="auto"/>
              <w:bottom w:val="single" w:sz="4" w:space="0" w:color="auto"/>
              <w:right w:val="single" w:sz="4" w:space="0" w:color="auto"/>
            </w:tcBorders>
            <w:noWrap/>
            <w:vAlign w:val="center"/>
          </w:tcPr>
          <w:p w14:paraId="7586C183"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5A843817" w14:textId="77777777" w:rsidTr="00B44819">
        <w:trPr>
          <w:gridAfter w:val="1"/>
          <w:wAfter w:w="7" w:type="dxa"/>
          <w:trHeight w:val="543"/>
        </w:trPr>
        <w:tc>
          <w:tcPr>
            <w:tcW w:w="1010" w:type="dxa"/>
            <w:tcBorders>
              <w:top w:val="single" w:sz="4" w:space="0" w:color="auto"/>
              <w:left w:val="single" w:sz="4" w:space="0" w:color="auto"/>
              <w:bottom w:val="single" w:sz="4" w:space="0" w:color="auto"/>
              <w:right w:val="nil"/>
            </w:tcBorders>
            <w:noWrap/>
            <w:vAlign w:val="center"/>
          </w:tcPr>
          <w:p w14:paraId="0F7E4BC6"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9.9.8.</w:t>
            </w:r>
          </w:p>
        </w:tc>
        <w:tc>
          <w:tcPr>
            <w:tcW w:w="7283" w:type="dxa"/>
            <w:tcBorders>
              <w:top w:val="single" w:sz="4" w:space="0" w:color="auto"/>
              <w:left w:val="single" w:sz="4" w:space="0" w:color="auto"/>
              <w:bottom w:val="single" w:sz="4" w:space="0" w:color="auto"/>
              <w:right w:val="single" w:sz="4" w:space="0" w:color="auto"/>
            </w:tcBorders>
            <w:vAlign w:val="center"/>
          </w:tcPr>
          <w:p w14:paraId="7B2DA020"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На процесс рассмотрения жалоб распространяются требования к конфиденциальности, как в отношении подателя, так и в отношении предмета жалобы?</w:t>
            </w:r>
          </w:p>
        </w:tc>
        <w:tc>
          <w:tcPr>
            <w:tcW w:w="1215" w:type="dxa"/>
            <w:tcBorders>
              <w:top w:val="single" w:sz="4" w:space="0" w:color="auto"/>
              <w:left w:val="single" w:sz="4" w:space="0" w:color="auto"/>
              <w:bottom w:val="single" w:sz="4" w:space="0" w:color="auto"/>
              <w:right w:val="single" w:sz="4" w:space="0" w:color="auto"/>
            </w:tcBorders>
            <w:noWrap/>
            <w:vAlign w:val="center"/>
          </w:tcPr>
          <w:p w14:paraId="2064EA7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05821B54" w14:textId="77777777" w:rsidTr="00B44819">
        <w:trPr>
          <w:gridAfter w:val="1"/>
          <w:wAfter w:w="7" w:type="dxa"/>
          <w:trHeight w:val="525"/>
        </w:trPr>
        <w:tc>
          <w:tcPr>
            <w:tcW w:w="1010" w:type="dxa"/>
            <w:tcBorders>
              <w:top w:val="single" w:sz="4" w:space="0" w:color="auto"/>
              <w:left w:val="single" w:sz="4" w:space="0" w:color="auto"/>
              <w:bottom w:val="single" w:sz="4" w:space="0" w:color="auto"/>
              <w:right w:val="nil"/>
            </w:tcBorders>
            <w:noWrap/>
            <w:vAlign w:val="center"/>
          </w:tcPr>
          <w:p w14:paraId="1D68A82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9.9.9.</w:t>
            </w:r>
          </w:p>
        </w:tc>
        <w:tc>
          <w:tcPr>
            <w:tcW w:w="7283" w:type="dxa"/>
            <w:tcBorders>
              <w:top w:val="single" w:sz="4" w:space="0" w:color="auto"/>
              <w:left w:val="single" w:sz="4" w:space="0" w:color="auto"/>
              <w:bottom w:val="single" w:sz="4" w:space="0" w:color="auto"/>
              <w:right w:val="single" w:sz="4" w:space="0" w:color="auto"/>
            </w:tcBorders>
            <w:vAlign w:val="center"/>
          </w:tcPr>
          <w:p w14:paraId="53083CFB"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Решение о жалобе, направляемое предъявителю жалобы, рассматривается и принимается, персоналом, не имеющим отношение к предмету жалобы?</w:t>
            </w:r>
          </w:p>
        </w:tc>
        <w:tc>
          <w:tcPr>
            <w:tcW w:w="1215" w:type="dxa"/>
            <w:tcBorders>
              <w:top w:val="single" w:sz="4" w:space="0" w:color="auto"/>
              <w:left w:val="single" w:sz="4" w:space="0" w:color="auto"/>
              <w:bottom w:val="single" w:sz="4" w:space="0" w:color="auto"/>
              <w:right w:val="single" w:sz="4" w:space="0" w:color="auto"/>
            </w:tcBorders>
            <w:noWrap/>
            <w:vAlign w:val="center"/>
          </w:tcPr>
          <w:p w14:paraId="7E184E5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36BC30A3" w14:textId="77777777" w:rsidTr="00B44819">
        <w:trPr>
          <w:gridAfter w:val="1"/>
          <w:wAfter w:w="7" w:type="dxa"/>
          <w:trHeight w:val="720"/>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6B5F1026" w14:textId="77777777" w:rsidR="00B44819" w:rsidRPr="00B44819" w:rsidRDefault="00B44819" w:rsidP="00B44819">
            <w:pPr>
              <w:jc w:val="center"/>
              <w:rPr>
                <w:rFonts w:ascii="Times New Roman" w:eastAsia="Times New Roman" w:hAnsi="Times New Roman" w:cs="Times New Roman"/>
                <w:b/>
                <w:bCs/>
                <w:color w:val="000000"/>
                <w:lang w:eastAsia="ru-RU"/>
              </w:rPr>
            </w:pPr>
            <w:r w:rsidRPr="00B44819">
              <w:rPr>
                <w:rFonts w:ascii="Times New Roman" w:eastAsia="Times New Roman" w:hAnsi="Times New Roman" w:cs="Times New Roman"/>
                <w:b/>
                <w:bCs/>
                <w:color w:val="000000"/>
                <w:lang w:eastAsia="ru-RU"/>
              </w:rPr>
              <w:t>10. Требования к системе менеджмента</w:t>
            </w:r>
          </w:p>
          <w:p w14:paraId="38FB693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p w14:paraId="1FFFE33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t>10.1. Общие положения</w:t>
            </w:r>
          </w:p>
        </w:tc>
      </w:tr>
      <w:tr w:rsidR="00B44819" w:rsidRPr="00B44819" w14:paraId="1539E752" w14:textId="77777777" w:rsidTr="00B44819">
        <w:trPr>
          <w:gridAfter w:val="1"/>
          <w:wAfter w:w="7" w:type="dxa"/>
          <w:trHeight w:val="489"/>
        </w:trPr>
        <w:tc>
          <w:tcPr>
            <w:tcW w:w="1010" w:type="dxa"/>
            <w:tcBorders>
              <w:top w:val="single" w:sz="4" w:space="0" w:color="auto"/>
              <w:left w:val="single" w:sz="4" w:space="0" w:color="auto"/>
              <w:right w:val="nil"/>
            </w:tcBorders>
            <w:noWrap/>
            <w:vAlign w:val="center"/>
          </w:tcPr>
          <w:p w14:paraId="6CA2A28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10.1.</w:t>
            </w:r>
          </w:p>
        </w:tc>
        <w:tc>
          <w:tcPr>
            <w:tcW w:w="7283" w:type="dxa"/>
            <w:tcBorders>
              <w:top w:val="single" w:sz="4" w:space="0" w:color="auto"/>
              <w:left w:val="single" w:sz="4" w:space="0" w:color="auto"/>
              <w:bottom w:val="single" w:sz="4" w:space="0" w:color="auto"/>
              <w:right w:val="single" w:sz="4" w:space="0" w:color="auto"/>
            </w:tcBorders>
            <w:vAlign w:val="center"/>
          </w:tcPr>
          <w:p w14:paraId="3641C932"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ОС установил, документально оформил, внедрил и поддерживает систему менеджмента, которая обеспечивает постоянное выполнение требований ГОСТ Р ИСО/МЭК 17024-2017?</w:t>
            </w:r>
          </w:p>
        </w:tc>
        <w:tc>
          <w:tcPr>
            <w:tcW w:w="1215" w:type="dxa"/>
            <w:tcBorders>
              <w:top w:val="single" w:sz="4" w:space="0" w:color="auto"/>
              <w:left w:val="single" w:sz="4" w:space="0" w:color="auto"/>
              <w:bottom w:val="single" w:sz="4" w:space="0" w:color="auto"/>
              <w:right w:val="single" w:sz="4" w:space="0" w:color="auto"/>
            </w:tcBorders>
            <w:noWrap/>
            <w:vAlign w:val="center"/>
          </w:tcPr>
          <w:p w14:paraId="14D046D4"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1FEFDE32" w14:textId="77777777" w:rsidTr="00B44819">
        <w:trPr>
          <w:gridAfter w:val="1"/>
          <w:wAfter w:w="7" w:type="dxa"/>
          <w:trHeight w:val="720"/>
        </w:trPr>
        <w:tc>
          <w:tcPr>
            <w:tcW w:w="1010" w:type="dxa"/>
            <w:tcBorders>
              <w:left w:val="single" w:sz="4" w:space="0" w:color="auto"/>
              <w:bottom w:val="single" w:sz="4" w:space="0" w:color="auto"/>
              <w:right w:val="nil"/>
            </w:tcBorders>
            <w:noWrap/>
            <w:vAlign w:val="center"/>
          </w:tcPr>
          <w:p w14:paraId="696BE00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6A7E1899"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система менеджмента соответствует:</w:t>
            </w:r>
          </w:p>
          <w:p w14:paraId="02829E4C"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 варианту A</w:t>
            </w:r>
          </w:p>
          <w:p w14:paraId="67FF6E9F"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или</w:t>
            </w:r>
          </w:p>
          <w:p w14:paraId="4D43BFA0"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 варианту B?</w:t>
            </w:r>
          </w:p>
        </w:tc>
        <w:tc>
          <w:tcPr>
            <w:tcW w:w="1215" w:type="dxa"/>
            <w:tcBorders>
              <w:top w:val="single" w:sz="4" w:space="0" w:color="auto"/>
              <w:left w:val="single" w:sz="4" w:space="0" w:color="auto"/>
              <w:bottom w:val="single" w:sz="4" w:space="0" w:color="auto"/>
              <w:right w:val="single" w:sz="4" w:space="0" w:color="auto"/>
            </w:tcBorders>
            <w:noWrap/>
            <w:vAlign w:val="center"/>
          </w:tcPr>
          <w:p w14:paraId="3B1B4341"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161387DE" w14:textId="77777777" w:rsidTr="00B44819">
        <w:trPr>
          <w:gridAfter w:val="1"/>
          <w:wAfter w:w="7" w:type="dxa"/>
          <w:trHeight w:val="720"/>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502BE5E0" w14:textId="77777777" w:rsidR="00B44819" w:rsidRPr="00B44819" w:rsidRDefault="00B44819" w:rsidP="00B44819">
            <w:pPr>
              <w:jc w:val="center"/>
              <w:rPr>
                <w:rFonts w:ascii="Times New Roman" w:eastAsia="Times New Roman" w:hAnsi="Times New Roman" w:cs="Times New Roman"/>
                <w:b/>
                <w:bCs/>
                <w:color w:val="000000"/>
                <w:lang w:eastAsia="ru-RU"/>
              </w:rPr>
            </w:pPr>
            <w:r w:rsidRPr="00B44819">
              <w:rPr>
                <w:rFonts w:ascii="Times New Roman" w:eastAsia="Times New Roman" w:hAnsi="Times New Roman" w:cs="Times New Roman"/>
                <w:b/>
                <w:bCs/>
                <w:color w:val="000000"/>
                <w:lang w:eastAsia="ru-RU"/>
              </w:rPr>
              <w:t>10.2. Общие требования к системе менеджмента</w:t>
            </w:r>
          </w:p>
          <w:p w14:paraId="3F1EA7AE"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t>10.2.1. Общие положения</w:t>
            </w:r>
          </w:p>
        </w:tc>
      </w:tr>
      <w:tr w:rsidR="00B44819" w:rsidRPr="00B44819" w14:paraId="30EAF49C" w14:textId="77777777" w:rsidTr="00B44819">
        <w:trPr>
          <w:gridAfter w:val="1"/>
          <w:wAfter w:w="7" w:type="dxa"/>
          <w:trHeight w:val="499"/>
        </w:trPr>
        <w:tc>
          <w:tcPr>
            <w:tcW w:w="1010" w:type="dxa"/>
            <w:tcBorders>
              <w:top w:val="single" w:sz="4" w:space="0" w:color="auto"/>
              <w:left w:val="single" w:sz="4" w:space="0" w:color="auto"/>
              <w:right w:val="nil"/>
            </w:tcBorders>
            <w:noWrap/>
            <w:vAlign w:val="center"/>
          </w:tcPr>
          <w:p w14:paraId="0650185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10.2.1.</w:t>
            </w:r>
          </w:p>
        </w:tc>
        <w:tc>
          <w:tcPr>
            <w:tcW w:w="7283" w:type="dxa"/>
            <w:tcBorders>
              <w:top w:val="single" w:sz="4" w:space="0" w:color="auto"/>
              <w:left w:val="single" w:sz="4" w:space="0" w:color="auto"/>
              <w:bottom w:val="single" w:sz="4" w:space="0" w:color="auto"/>
              <w:right w:val="single" w:sz="4" w:space="0" w:color="auto"/>
            </w:tcBorders>
            <w:vAlign w:val="center"/>
          </w:tcPr>
          <w:p w14:paraId="49C22FB3"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Высшее руководство ОС установил и документально оформил политику и цели своей деятельности?</w:t>
            </w:r>
          </w:p>
        </w:tc>
        <w:tc>
          <w:tcPr>
            <w:tcW w:w="1215" w:type="dxa"/>
            <w:tcBorders>
              <w:top w:val="single" w:sz="4" w:space="0" w:color="auto"/>
              <w:left w:val="single" w:sz="4" w:space="0" w:color="auto"/>
              <w:bottom w:val="single" w:sz="4" w:space="0" w:color="auto"/>
              <w:right w:val="single" w:sz="4" w:space="0" w:color="auto"/>
            </w:tcBorders>
            <w:noWrap/>
            <w:vAlign w:val="center"/>
          </w:tcPr>
          <w:p w14:paraId="39ACB00F"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39CB7845" w14:textId="77777777" w:rsidTr="00B44819">
        <w:trPr>
          <w:gridAfter w:val="1"/>
          <w:wAfter w:w="7" w:type="dxa"/>
          <w:trHeight w:val="720"/>
        </w:trPr>
        <w:tc>
          <w:tcPr>
            <w:tcW w:w="1010" w:type="dxa"/>
            <w:tcBorders>
              <w:left w:val="single" w:sz="4" w:space="0" w:color="auto"/>
              <w:right w:val="nil"/>
            </w:tcBorders>
            <w:noWrap/>
            <w:vAlign w:val="center"/>
          </w:tcPr>
          <w:p w14:paraId="40B6D140"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40865027"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Высшее руководство предоставило доказательства разработки и внедрения системы менеджмента в соответствии с требованиями ГОСТ Р ИСО/МЭК 17024-2017? Политика понята, применяется и поддерживается на всех уровнях организации ОС?</w:t>
            </w:r>
          </w:p>
        </w:tc>
        <w:tc>
          <w:tcPr>
            <w:tcW w:w="1215" w:type="dxa"/>
            <w:tcBorders>
              <w:top w:val="single" w:sz="4" w:space="0" w:color="auto"/>
              <w:left w:val="single" w:sz="4" w:space="0" w:color="auto"/>
              <w:bottom w:val="single" w:sz="4" w:space="0" w:color="auto"/>
              <w:right w:val="single" w:sz="4" w:space="0" w:color="auto"/>
            </w:tcBorders>
            <w:noWrap/>
            <w:vAlign w:val="center"/>
          </w:tcPr>
          <w:p w14:paraId="7BBDC214"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75D5A579" w14:textId="77777777" w:rsidTr="00B44819">
        <w:trPr>
          <w:gridAfter w:val="1"/>
          <w:wAfter w:w="7" w:type="dxa"/>
          <w:trHeight w:val="224"/>
        </w:trPr>
        <w:tc>
          <w:tcPr>
            <w:tcW w:w="1010" w:type="dxa"/>
            <w:tcBorders>
              <w:left w:val="single" w:sz="4" w:space="0" w:color="auto"/>
              <w:bottom w:val="single" w:sz="4" w:space="0" w:color="auto"/>
              <w:right w:val="nil"/>
            </w:tcBorders>
            <w:noWrap/>
            <w:vAlign w:val="center"/>
          </w:tcPr>
          <w:p w14:paraId="4DD1C469"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0368C5B7"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Высшее руководство ОС назначило из своего состава ответственное лицо за систему менеджмента, которое, независимо от других обязанностей, несет ответственность и имеет полномочия для:</w:t>
            </w:r>
          </w:p>
          <w:p w14:paraId="6575C197"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a) обеспечения разработки, внедрения и поддержания процессов и процедур, необходимых для системы менеджмента;</w:t>
            </w:r>
          </w:p>
          <w:p w14:paraId="71909BF6"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b) представления высшему руководству отчетов о функционировании системы менеджмента и данных о необходимости ее улучшения?</w:t>
            </w:r>
          </w:p>
        </w:tc>
        <w:tc>
          <w:tcPr>
            <w:tcW w:w="1215" w:type="dxa"/>
            <w:tcBorders>
              <w:top w:val="single" w:sz="4" w:space="0" w:color="auto"/>
              <w:left w:val="single" w:sz="4" w:space="0" w:color="auto"/>
              <w:bottom w:val="single" w:sz="4" w:space="0" w:color="auto"/>
              <w:right w:val="single" w:sz="4" w:space="0" w:color="auto"/>
            </w:tcBorders>
            <w:noWrap/>
            <w:vAlign w:val="center"/>
          </w:tcPr>
          <w:p w14:paraId="53BC31F7"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6BBF2317" w14:textId="77777777" w:rsidTr="00B44819">
        <w:trPr>
          <w:gridAfter w:val="1"/>
          <w:wAfter w:w="7" w:type="dxa"/>
          <w:trHeight w:val="720"/>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2039FD82" w14:textId="77777777" w:rsidR="00B44819" w:rsidRPr="00B44819" w:rsidRDefault="00B44819" w:rsidP="00B44819">
            <w:pPr>
              <w:jc w:val="center"/>
              <w:rPr>
                <w:rFonts w:ascii="Times New Roman" w:eastAsia="Times New Roman" w:hAnsi="Times New Roman" w:cs="Times New Roman"/>
                <w:b/>
                <w:bCs/>
                <w:color w:val="000000"/>
                <w:lang w:eastAsia="ru-RU"/>
              </w:rPr>
            </w:pPr>
            <w:r w:rsidRPr="00B44819">
              <w:rPr>
                <w:rFonts w:ascii="Times New Roman" w:eastAsia="Times New Roman" w:hAnsi="Times New Roman" w:cs="Times New Roman"/>
                <w:b/>
                <w:bCs/>
                <w:color w:val="000000"/>
                <w:lang w:eastAsia="ru-RU"/>
              </w:rPr>
              <w:t>10.2.2. Документация системы менеджмента</w:t>
            </w:r>
          </w:p>
        </w:tc>
      </w:tr>
      <w:tr w:rsidR="00B44819" w:rsidRPr="00B44819" w14:paraId="766CC884" w14:textId="77777777" w:rsidTr="00B44819">
        <w:trPr>
          <w:gridAfter w:val="1"/>
          <w:wAfter w:w="7" w:type="dxa"/>
          <w:trHeight w:val="566"/>
        </w:trPr>
        <w:tc>
          <w:tcPr>
            <w:tcW w:w="1010" w:type="dxa"/>
            <w:tcBorders>
              <w:top w:val="single" w:sz="4" w:space="0" w:color="auto"/>
              <w:left w:val="single" w:sz="4" w:space="0" w:color="auto"/>
              <w:bottom w:val="single" w:sz="4" w:space="0" w:color="auto"/>
              <w:right w:val="nil"/>
            </w:tcBorders>
            <w:noWrap/>
            <w:vAlign w:val="center"/>
          </w:tcPr>
          <w:p w14:paraId="1EB21268"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10.2.2.</w:t>
            </w:r>
          </w:p>
        </w:tc>
        <w:tc>
          <w:tcPr>
            <w:tcW w:w="7283" w:type="dxa"/>
            <w:tcBorders>
              <w:top w:val="single" w:sz="4" w:space="0" w:color="auto"/>
              <w:left w:val="single" w:sz="4" w:space="0" w:color="auto"/>
              <w:bottom w:val="single" w:sz="4" w:space="0" w:color="auto"/>
              <w:right w:val="single" w:sz="4" w:space="0" w:color="auto"/>
            </w:tcBorders>
            <w:vAlign w:val="center"/>
          </w:tcPr>
          <w:p w14:paraId="3078ECBC"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Применимые требования ГОСТ Р ИСО/МЭК 17024-2017 документированы ОС? ОС предоставил документацию системы менеджмента всему персоналу?</w:t>
            </w:r>
          </w:p>
        </w:tc>
        <w:tc>
          <w:tcPr>
            <w:tcW w:w="1215" w:type="dxa"/>
            <w:tcBorders>
              <w:top w:val="single" w:sz="4" w:space="0" w:color="auto"/>
              <w:left w:val="single" w:sz="4" w:space="0" w:color="auto"/>
              <w:bottom w:val="single" w:sz="4" w:space="0" w:color="auto"/>
              <w:right w:val="single" w:sz="4" w:space="0" w:color="auto"/>
            </w:tcBorders>
            <w:noWrap/>
            <w:vAlign w:val="center"/>
          </w:tcPr>
          <w:p w14:paraId="2A1EB0AE"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56D65F0A" w14:textId="77777777" w:rsidTr="00B44819">
        <w:trPr>
          <w:gridAfter w:val="1"/>
          <w:wAfter w:w="7" w:type="dxa"/>
          <w:trHeight w:val="720"/>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465570D4" w14:textId="77777777" w:rsidR="00B44819" w:rsidRPr="00B44819" w:rsidRDefault="00B44819" w:rsidP="00B44819">
            <w:pPr>
              <w:widowControl w:val="0"/>
              <w:autoSpaceDE w:val="0"/>
              <w:autoSpaceDN w:val="0"/>
              <w:spacing w:before="240"/>
              <w:ind w:firstLine="540"/>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t>10.2.3. Управление документами</w:t>
            </w:r>
          </w:p>
        </w:tc>
      </w:tr>
      <w:tr w:rsidR="00B44819" w:rsidRPr="00B44819" w14:paraId="279D6411" w14:textId="77777777" w:rsidTr="00B44819">
        <w:trPr>
          <w:gridAfter w:val="1"/>
          <w:wAfter w:w="7" w:type="dxa"/>
          <w:trHeight w:val="357"/>
        </w:trPr>
        <w:tc>
          <w:tcPr>
            <w:tcW w:w="1010" w:type="dxa"/>
            <w:vMerge w:val="restart"/>
            <w:tcBorders>
              <w:top w:val="single" w:sz="4" w:space="0" w:color="auto"/>
              <w:left w:val="single" w:sz="4" w:space="0" w:color="auto"/>
              <w:right w:val="nil"/>
            </w:tcBorders>
            <w:noWrap/>
            <w:vAlign w:val="center"/>
          </w:tcPr>
          <w:p w14:paraId="7908DD4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10.2.3.</w:t>
            </w:r>
          </w:p>
        </w:tc>
        <w:tc>
          <w:tcPr>
            <w:tcW w:w="7283" w:type="dxa"/>
            <w:tcBorders>
              <w:top w:val="single" w:sz="4" w:space="0" w:color="auto"/>
              <w:left w:val="single" w:sz="4" w:space="0" w:color="auto"/>
              <w:bottom w:val="single" w:sz="4" w:space="0" w:color="auto"/>
              <w:right w:val="single" w:sz="4" w:space="0" w:color="auto"/>
            </w:tcBorders>
            <w:vAlign w:val="center"/>
          </w:tcPr>
          <w:p w14:paraId="641E7E34"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 xml:space="preserve">ОС установил процедуры управления документацией (внутренней и внешней)? </w:t>
            </w:r>
          </w:p>
        </w:tc>
        <w:tc>
          <w:tcPr>
            <w:tcW w:w="1215" w:type="dxa"/>
            <w:tcBorders>
              <w:top w:val="single" w:sz="4" w:space="0" w:color="auto"/>
              <w:left w:val="single" w:sz="4" w:space="0" w:color="auto"/>
              <w:bottom w:val="single" w:sz="4" w:space="0" w:color="auto"/>
              <w:right w:val="single" w:sz="4" w:space="0" w:color="auto"/>
            </w:tcBorders>
            <w:noWrap/>
            <w:vAlign w:val="center"/>
          </w:tcPr>
          <w:p w14:paraId="00DC89C1"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5DE606B5" w14:textId="77777777" w:rsidTr="00B44819">
        <w:trPr>
          <w:gridAfter w:val="1"/>
          <w:wAfter w:w="7" w:type="dxa"/>
          <w:trHeight w:val="357"/>
        </w:trPr>
        <w:tc>
          <w:tcPr>
            <w:tcW w:w="1010" w:type="dxa"/>
            <w:vMerge/>
            <w:tcBorders>
              <w:left w:val="single" w:sz="4" w:space="0" w:color="auto"/>
              <w:right w:val="nil"/>
            </w:tcBorders>
            <w:noWrap/>
            <w:vAlign w:val="center"/>
          </w:tcPr>
          <w:p w14:paraId="5C14A76F"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1F6828B4"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Данные процедуры определяют средства контроля, необходимые для:</w:t>
            </w:r>
          </w:p>
          <w:p w14:paraId="79EE353D"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a) проверки документов перед выпуском на адекватность;</w:t>
            </w:r>
          </w:p>
        </w:tc>
        <w:tc>
          <w:tcPr>
            <w:tcW w:w="1215" w:type="dxa"/>
            <w:tcBorders>
              <w:top w:val="single" w:sz="4" w:space="0" w:color="auto"/>
              <w:left w:val="single" w:sz="4" w:space="0" w:color="auto"/>
              <w:bottom w:val="single" w:sz="4" w:space="0" w:color="auto"/>
              <w:right w:val="single" w:sz="4" w:space="0" w:color="auto"/>
            </w:tcBorders>
            <w:noWrap/>
            <w:vAlign w:val="center"/>
          </w:tcPr>
          <w:p w14:paraId="427D59AD"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6C692A10" w14:textId="77777777" w:rsidTr="00B44819">
        <w:trPr>
          <w:gridAfter w:val="1"/>
          <w:wAfter w:w="7" w:type="dxa"/>
          <w:trHeight w:val="89"/>
        </w:trPr>
        <w:tc>
          <w:tcPr>
            <w:tcW w:w="1010" w:type="dxa"/>
            <w:vMerge/>
            <w:tcBorders>
              <w:left w:val="single" w:sz="4" w:space="0" w:color="auto"/>
              <w:right w:val="nil"/>
            </w:tcBorders>
            <w:noWrap/>
            <w:vAlign w:val="center"/>
          </w:tcPr>
          <w:p w14:paraId="5C9C24D2"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6D3D68AC"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b) анализа и актуализация по мере необходимости и повторное утверждение документов;</w:t>
            </w:r>
          </w:p>
        </w:tc>
        <w:tc>
          <w:tcPr>
            <w:tcW w:w="1215" w:type="dxa"/>
            <w:tcBorders>
              <w:top w:val="single" w:sz="4" w:space="0" w:color="auto"/>
              <w:left w:val="single" w:sz="4" w:space="0" w:color="auto"/>
              <w:bottom w:val="single" w:sz="4" w:space="0" w:color="auto"/>
              <w:right w:val="single" w:sz="4" w:space="0" w:color="auto"/>
            </w:tcBorders>
            <w:noWrap/>
            <w:vAlign w:val="center"/>
          </w:tcPr>
          <w:p w14:paraId="67E58D43"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4A402A80" w14:textId="77777777" w:rsidTr="00B44819">
        <w:trPr>
          <w:gridAfter w:val="1"/>
          <w:wAfter w:w="7" w:type="dxa"/>
          <w:trHeight w:val="89"/>
        </w:trPr>
        <w:tc>
          <w:tcPr>
            <w:tcW w:w="1010" w:type="dxa"/>
            <w:vMerge/>
            <w:tcBorders>
              <w:left w:val="single" w:sz="4" w:space="0" w:color="auto"/>
              <w:right w:val="nil"/>
            </w:tcBorders>
            <w:noWrap/>
            <w:vAlign w:val="center"/>
          </w:tcPr>
          <w:p w14:paraId="197FA924"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51889156"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c) обеспечения идентификации изменений и текущего статуса пересмотра документов;</w:t>
            </w:r>
          </w:p>
        </w:tc>
        <w:tc>
          <w:tcPr>
            <w:tcW w:w="1215" w:type="dxa"/>
            <w:tcBorders>
              <w:top w:val="single" w:sz="4" w:space="0" w:color="auto"/>
              <w:left w:val="single" w:sz="4" w:space="0" w:color="auto"/>
              <w:bottom w:val="single" w:sz="4" w:space="0" w:color="auto"/>
              <w:right w:val="single" w:sz="4" w:space="0" w:color="auto"/>
            </w:tcBorders>
            <w:noWrap/>
            <w:vAlign w:val="center"/>
          </w:tcPr>
          <w:p w14:paraId="7F3C601D"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5BA32417" w14:textId="77777777" w:rsidTr="00B44819">
        <w:trPr>
          <w:gridAfter w:val="1"/>
          <w:wAfter w:w="7" w:type="dxa"/>
          <w:trHeight w:val="89"/>
        </w:trPr>
        <w:tc>
          <w:tcPr>
            <w:tcW w:w="1010" w:type="dxa"/>
            <w:vMerge/>
            <w:tcBorders>
              <w:left w:val="single" w:sz="4" w:space="0" w:color="auto"/>
              <w:right w:val="nil"/>
            </w:tcBorders>
            <w:noWrap/>
            <w:vAlign w:val="center"/>
          </w:tcPr>
          <w:p w14:paraId="1AAB54FB"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39E7EAEA"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d) обеспечения наличия необходимых версий применяемых документов в местах их использования;</w:t>
            </w:r>
          </w:p>
        </w:tc>
        <w:tc>
          <w:tcPr>
            <w:tcW w:w="1215" w:type="dxa"/>
            <w:tcBorders>
              <w:top w:val="single" w:sz="4" w:space="0" w:color="auto"/>
              <w:left w:val="single" w:sz="4" w:space="0" w:color="auto"/>
              <w:bottom w:val="single" w:sz="4" w:space="0" w:color="auto"/>
              <w:right w:val="single" w:sz="4" w:space="0" w:color="auto"/>
            </w:tcBorders>
            <w:noWrap/>
            <w:vAlign w:val="center"/>
          </w:tcPr>
          <w:p w14:paraId="112BE2A9"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23200AA0" w14:textId="77777777" w:rsidTr="00B44819">
        <w:trPr>
          <w:gridAfter w:val="1"/>
          <w:wAfter w:w="7" w:type="dxa"/>
          <w:trHeight w:val="89"/>
        </w:trPr>
        <w:tc>
          <w:tcPr>
            <w:tcW w:w="1010" w:type="dxa"/>
            <w:vMerge/>
            <w:tcBorders>
              <w:left w:val="single" w:sz="4" w:space="0" w:color="auto"/>
              <w:right w:val="nil"/>
            </w:tcBorders>
            <w:noWrap/>
            <w:vAlign w:val="center"/>
          </w:tcPr>
          <w:p w14:paraId="1CAC7720"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1F62C844"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e) обеспечения удобства чтения и идентификации документов;</w:t>
            </w:r>
          </w:p>
        </w:tc>
        <w:tc>
          <w:tcPr>
            <w:tcW w:w="1215" w:type="dxa"/>
            <w:tcBorders>
              <w:top w:val="single" w:sz="4" w:space="0" w:color="auto"/>
              <w:left w:val="single" w:sz="4" w:space="0" w:color="auto"/>
              <w:bottom w:val="single" w:sz="4" w:space="0" w:color="auto"/>
              <w:right w:val="single" w:sz="4" w:space="0" w:color="auto"/>
            </w:tcBorders>
            <w:noWrap/>
            <w:vAlign w:val="center"/>
          </w:tcPr>
          <w:p w14:paraId="2BA990AD"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398031FA" w14:textId="77777777" w:rsidTr="00B44819">
        <w:trPr>
          <w:gridAfter w:val="1"/>
          <w:wAfter w:w="7" w:type="dxa"/>
          <w:trHeight w:val="89"/>
        </w:trPr>
        <w:tc>
          <w:tcPr>
            <w:tcW w:w="1010" w:type="dxa"/>
            <w:vMerge/>
            <w:tcBorders>
              <w:left w:val="single" w:sz="4" w:space="0" w:color="auto"/>
              <w:right w:val="nil"/>
            </w:tcBorders>
            <w:noWrap/>
            <w:vAlign w:val="center"/>
          </w:tcPr>
          <w:p w14:paraId="1F44646F"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1DCDB4AB"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f) обеспечения возможности идентифицировать документы внешнего происхождения и контролировать их рассылку;</w:t>
            </w:r>
          </w:p>
        </w:tc>
        <w:tc>
          <w:tcPr>
            <w:tcW w:w="1215" w:type="dxa"/>
            <w:tcBorders>
              <w:top w:val="single" w:sz="4" w:space="0" w:color="auto"/>
              <w:left w:val="single" w:sz="4" w:space="0" w:color="auto"/>
              <w:bottom w:val="single" w:sz="4" w:space="0" w:color="auto"/>
              <w:right w:val="single" w:sz="4" w:space="0" w:color="auto"/>
            </w:tcBorders>
            <w:noWrap/>
            <w:vAlign w:val="center"/>
          </w:tcPr>
          <w:p w14:paraId="7798BC64"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7FB9A410" w14:textId="77777777" w:rsidTr="00B44819">
        <w:trPr>
          <w:gridAfter w:val="1"/>
          <w:wAfter w:w="7" w:type="dxa"/>
          <w:trHeight w:val="89"/>
        </w:trPr>
        <w:tc>
          <w:tcPr>
            <w:tcW w:w="1010" w:type="dxa"/>
            <w:vMerge/>
            <w:tcBorders>
              <w:left w:val="single" w:sz="4" w:space="0" w:color="auto"/>
              <w:bottom w:val="single" w:sz="4" w:space="0" w:color="auto"/>
              <w:right w:val="nil"/>
            </w:tcBorders>
            <w:noWrap/>
            <w:vAlign w:val="center"/>
          </w:tcPr>
          <w:p w14:paraId="060A2229"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4DCD264E"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g) предотвращения непреднамеренного использования устаревших документов и их соответствующей идентификации в случае их сохранения для каких-либо целей?</w:t>
            </w:r>
          </w:p>
        </w:tc>
        <w:tc>
          <w:tcPr>
            <w:tcW w:w="1215" w:type="dxa"/>
            <w:tcBorders>
              <w:top w:val="single" w:sz="4" w:space="0" w:color="auto"/>
              <w:left w:val="single" w:sz="4" w:space="0" w:color="auto"/>
              <w:bottom w:val="single" w:sz="4" w:space="0" w:color="auto"/>
              <w:right w:val="single" w:sz="4" w:space="0" w:color="auto"/>
            </w:tcBorders>
            <w:noWrap/>
            <w:vAlign w:val="center"/>
          </w:tcPr>
          <w:p w14:paraId="52436D01"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6C5734EC" w14:textId="77777777" w:rsidTr="00B44819">
        <w:trPr>
          <w:gridAfter w:val="1"/>
          <w:wAfter w:w="7" w:type="dxa"/>
          <w:trHeight w:val="720"/>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0FD7FED0"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t>10.2.4. Управление записями</w:t>
            </w:r>
          </w:p>
        </w:tc>
      </w:tr>
      <w:tr w:rsidR="00B44819" w:rsidRPr="00B44819" w14:paraId="135FBFE0" w14:textId="77777777" w:rsidTr="00B44819">
        <w:trPr>
          <w:gridAfter w:val="1"/>
          <w:wAfter w:w="7" w:type="dxa"/>
          <w:trHeight w:val="720"/>
        </w:trPr>
        <w:tc>
          <w:tcPr>
            <w:tcW w:w="1010" w:type="dxa"/>
            <w:tcBorders>
              <w:top w:val="single" w:sz="4" w:space="0" w:color="auto"/>
              <w:left w:val="single" w:sz="4" w:space="0" w:color="auto"/>
              <w:right w:val="nil"/>
            </w:tcBorders>
            <w:noWrap/>
            <w:vAlign w:val="center"/>
          </w:tcPr>
          <w:p w14:paraId="689626E3"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10.2.4.</w:t>
            </w:r>
          </w:p>
        </w:tc>
        <w:tc>
          <w:tcPr>
            <w:tcW w:w="7283" w:type="dxa"/>
            <w:tcBorders>
              <w:top w:val="single" w:sz="4" w:space="0" w:color="auto"/>
              <w:left w:val="single" w:sz="4" w:space="0" w:color="auto"/>
              <w:bottom w:val="single" w:sz="4" w:space="0" w:color="auto"/>
              <w:right w:val="single" w:sz="4" w:space="0" w:color="auto"/>
            </w:tcBorders>
            <w:vAlign w:val="center"/>
          </w:tcPr>
          <w:p w14:paraId="635EB4B2"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ОС установил процедуры для определения средств управления, необходимых для идентификации, хранения, защиты, восстановления, времени хранения и изъятия записей, относящихся к выполнению требований ГОСТ Р ИСО/МЭК 17024-2017?</w:t>
            </w:r>
          </w:p>
        </w:tc>
        <w:tc>
          <w:tcPr>
            <w:tcW w:w="1215" w:type="dxa"/>
            <w:tcBorders>
              <w:top w:val="single" w:sz="4" w:space="0" w:color="auto"/>
              <w:left w:val="single" w:sz="4" w:space="0" w:color="auto"/>
              <w:bottom w:val="single" w:sz="4" w:space="0" w:color="auto"/>
              <w:right w:val="single" w:sz="4" w:space="0" w:color="auto"/>
            </w:tcBorders>
            <w:noWrap/>
            <w:vAlign w:val="center"/>
          </w:tcPr>
          <w:p w14:paraId="4346EF86"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51AB4D29" w14:textId="77777777" w:rsidTr="00B44819">
        <w:trPr>
          <w:gridAfter w:val="1"/>
          <w:wAfter w:w="7" w:type="dxa"/>
          <w:trHeight w:val="630"/>
        </w:trPr>
        <w:tc>
          <w:tcPr>
            <w:tcW w:w="1010" w:type="dxa"/>
            <w:tcBorders>
              <w:left w:val="single" w:sz="4" w:space="0" w:color="auto"/>
              <w:bottom w:val="single" w:sz="4" w:space="0" w:color="auto"/>
              <w:right w:val="nil"/>
            </w:tcBorders>
            <w:noWrap/>
            <w:vAlign w:val="center"/>
          </w:tcPr>
          <w:p w14:paraId="5B509FD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3F1095B5"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установил процедуры по сохранению записей в течение периода выполнения своих договорных и правовых обязательств? Доступ к данным записям предоставляется в соответствии с условиями конфиденциальности?</w:t>
            </w:r>
          </w:p>
        </w:tc>
        <w:tc>
          <w:tcPr>
            <w:tcW w:w="1215" w:type="dxa"/>
            <w:tcBorders>
              <w:top w:val="single" w:sz="4" w:space="0" w:color="auto"/>
              <w:left w:val="single" w:sz="4" w:space="0" w:color="auto"/>
              <w:bottom w:val="single" w:sz="4" w:space="0" w:color="auto"/>
              <w:right w:val="single" w:sz="4" w:space="0" w:color="auto"/>
            </w:tcBorders>
            <w:noWrap/>
            <w:vAlign w:val="center"/>
          </w:tcPr>
          <w:p w14:paraId="7A4C06BC"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4FBC5AB5" w14:textId="77777777" w:rsidTr="00B44819">
        <w:trPr>
          <w:gridAfter w:val="1"/>
          <w:wAfter w:w="7" w:type="dxa"/>
          <w:trHeight w:val="720"/>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33BC094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t>10.2.5. Анализ со стороны руководства</w:t>
            </w:r>
          </w:p>
        </w:tc>
      </w:tr>
      <w:tr w:rsidR="00B44819" w:rsidRPr="00B44819" w14:paraId="178F8629" w14:textId="77777777" w:rsidTr="00B44819">
        <w:trPr>
          <w:gridAfter w:val="1"/>
          <w:wAfter w:w="7" w:type="dxa"/>
          <w:trHeight w:val="720"/>
        </w:trPr>
        <w:tc>
          <w:tcPr>
            <w:tcW w:w="1010" w:type="dxa"/>
            <w:tcBorders>
              <w:top w:val="single" w:sz="4" w:space="0" w:color="auto"/>
              <w:left w:val="single" w:sz="4" w:space="0" w:color="auto"/>
              <w:right w:val="nil"/>
            </w:tcBorders>
            <w:noWrap/>
            <w:vAlign w:val="center"/>
          </w:tcPr>
          <w:p w14:paraId="07F0A5E7"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10.2.5.1.</w:t>
            </w:r>
          </w:p>
        </w:tc>
        <w:tc>
          <w:tcPr>
            <w:tcW w:w="7283" w:type="dxa"/>
            <w:tcBorders>
              <w:top w:val="single" w:sz="4" w:space="0" w:color="auto"/>
              <w:left w:val="single" w:sz="4" w:space="0" w:color="auto"/>
              <w:bottom w:val="single" w:sz="4" w:space="0" w:color="auto"/>
              <w:right w:val="single" w:sz="4" w:space="0" w:color="auto"/>
            </w:tcBorders>
            <w:vAlign w:val="center"/>
          </w:tcPr>
          <w:p w14:paraId="361941B8"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 xml:space="preserve">Процедура по проведению периодического анализа системы менеджмента с целью обеспечения ее пригодности, адекватности и эффективности, включая заявленную политику и цели, относящиеся к выполнению требований ГОСТ Р ИСО/МЭК 17024-2017 установлена? </w:t>
            </w:r>
          </w:p>
        </w:tc>
        <w:tc>
          <w:tcPr>
            <w:tcW w:w="1215" w:type="dxa"/>
            <w:tcBorders>
              <w:top w:val="single" w:sz="4" w:space="0" w:color="auto"/>
              <w:left w:val="single" w:sz="4" w:space="0" w:color="auto"/>
              <w:bottom w:val="single" w:sz="4" w:space="0" w:color="auto"/>
              <w:right w:val="single" w:sz="4" w:space="0" w:color="auto"/>
            </w:tcBorders>
            <w:noWrap/>
            <w:vAlign w:val="center"/>
          </w:tcPr>
          <w:p w14:paraId="01FB0F88"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5F6EAF05" w14:textId="77777777" w:rsidTr="00B44819">
        <w:trPr>
          <w:gridAfter w:val="1"/>
          <w:wAfter w:w="7" w:type="dxa"/>
          <w:trHeight w:val="535"/>
        </w:trPr>
        <w:tc>
          <w:tcPr>
            <w:tcW w:w="1010" w:type="dxa"/>
            <w:tcBorders>
              <w:left w:val="single" w:sz="4" w:space="0" w:color="auto"/>
              <w:bottom w:val="single" w:sz="4" w:space="0" w:color="auto"/>
              <w:right w:val="nil"/>
            </w:tcBorders>
            <w:noWrap/>
            <w:vAlign w:val="center"/>
          </w:tcPr>
          <w:p w14:paraId="781A9DBF"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3022AAD7"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proofErr w:type="gramStart"/>
            <w:r w:rsidRPr="00B44819">
              <w:rPr>
                <w:rFonts w:ascii="Times New Roman" w:eastAsia="Times New Roman" w:hAnsi="Times New Roman" w:cs="Times New Roman"/>
                <w:color w:val="000000"/>
                <w:sz w:val="18"/>
                <w:szCs w:val="18"/>
                <w:lang w:eastAsia="ru-RU"/>
              </w:rPr>
              <w:t>Анализ  со</w:t>
            </w:r>
            <w:proofErr w:type="gramEnd"/>
            <w:r w:rsidRPr="00B44819">
              <w:rPr>
                <w:rFonts w:ascii="Times New Roman" w:eastAsia="Times New Roman" w:hAnsi="Times New Roman" w:cs="Times New Roman"/>
                <w:color w:val="000000"/>
                <w:sz w:val="18"/>
                <w:szCs w:val="18"/>
                <w:lang w:eastAsia="ru-RU"/>
              </w:rPr>
              <w:t xml:space="preserve"> стороны руководства проводится один раз каждые 12 месяцев и документально оформляется?</w:t>
            </w:r>
          </w:p>
        </w:tc>
        <w:tc>
          <w:tcPr>
            <w:tcW w:w="1215" w:type="dxa"/>
            <w:tcBorders>
              <w:top w:val="single" w:sz="4" w:space="0" w:color="auto"/>
              <w:left w:val="single" w:sz="4" w:space="0" w:color="auto"/>
              <w:bottom w:val="single" w:sz="4" w:space="0" w:color="auto"/>
              <w:right w:val="single" w:sz="4" w:space="0" w:color="auto"/>
            </w:tcBorders>
            <w:noWrap/>
            <w:vAlign w:val="center"/>
          </w:tcPr>
          <w:p w14:paraId="3D00B6B9"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3E7DAA68"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343D4E86"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10.2.5.2.</w:t>
            </w:r>
          </w:p>
        </w:tc>
        <w:tc>
          <w:tcPr>
            <w:tcW w:w="7283" w:type="dxa"/>
            <w:tcBorders>
              <w:top w:val="single" w:sz="4" w:space="0" w:color="auto"/>
              <w:left w:val="single" w:sz="4" w:space="0" w:color="auto"/>
              <w:bottom w:val="single" w:sz="4" w:space="0" w:color="auto"/>
              <w:right w:val="single" w:sz="4" w:space="0" w:color="auto"/>
            </w:tcBorders>
            <w:vAlign w:val="center"/>
          </w:tcPr>
          <w:p w14:paraId="2EFA4040"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 xml:space="preserve">Входные данные анализа со стороны </w:t>
            </w:r>
            <w:proofErr w:type="gramStart"/>
            <w:r w:rsidRPr="00B44819">
              <w:rPr>
                <w:rFonts w:ascii="Times New Roman" w:eastAsia="Times New Roman" w:hAnsi="Times New Roman" w:cs="Times New Roman"/>
                <w:color w:val="000000"/>
                <w:sz w:val="18"/>
                <w:szCs w:val="18"/>
                <w:lang w:eastAsia="ru-RU"/>
              </w:rPr>
              <w:t>руководства  включают</w:t>
            </w:r>
            <w:proofErr w:type="gramEnd"/>
            <w:r w:rsidRPr="00B44819">
              <w:rPr>
                <w:rFonts w:ascii="Times New Roman" w:eastAsia="Times New Roman" w:hAnsi="Times New Roman" w:cs="Times New Roman"/>
                <w:color w:val="000000"/>
                <w:sz w:val="18"/>
                <w:szCs w:val="18"/>
                <w:lang w:eastAsia="ru-RU"/>
              </w:rPr>
              <w:t>:</w:t>
            </w:r>
          </w:p>
          <w:p w14:paraId="517F9B5C"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a) результаты внутреннего и внешнего аудита (например, оценка органа по аккредитации);</w:t>
            </w:r>
          </w:p>
          <w:p w14:paraId="2777F689"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b) обратную связь от заявителей, кандидатов, сертифицированных лиц и заинтересованных сторон, относящуюся к выполнению требований настоящего стандарта;</w:t>
            </w:r>
          </w:p>
          <w:p w14:paraId="40399EA4"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c) обеспечение беспристрастности;</w:t>
            </w:r>
          </w:p>
          <w:p w14:paraId="7D87CE3E"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d) статус предупреждающих и корректирующих действий;</w:t>
            </w:r>
          </w:p>
          <w:p w14:paraId="5E002A77"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e) последующие действия, вытекающие из предыдущего анализа со стороны руководства;</w:t>
            </w:r>
          </w:p>
          <w:p w14:paraId="476A0081"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f) достижение целей;</w:t>
            </w:r>
          </w:p>
          <w:p w14:paraId="48A23692"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g) изменения, которые могут повлиять на систему менеджмента;</w:t>
            </w:r>
          </w:p>
          <w:p w14:paraId="1214537D"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h) апелляции и жалобы?</w:t>
            </w:r>
          </w:p>
        </w:tc>
        <w:tc>
          <w:tcPr>
            <w:tcW w:w="1215" w:type="dxa"/>
            <w:tcBorders>
              <w:top w:val="single" w:sz="4" w:space="0" w:color="auto"/>
              <w:left w:val="single" w:sz="4" w:space="0" w:color="auto"/>
              <w:bottom w:val="single" w:sz="4" w:space="0" w:color="auto"/>
              <w:right w:val="single" w:sz="4" w:space="0" w:color="auto"/>
            </w:tcBorders>
            <w:noWrap/>
            <w:vAlign w:val="center"/>
          </w:tcPr>
          <w:p w14:paraId="30D38AB9"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1B0DA7AE"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75FF3164"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10.2.5.3.</w:t>
            </w:r>
          </w:p>
        </w:tc>
        <w:tc>
          <w:tcPr>
            <w:tcW w:w="7283" w:type="dxa"/>
            <w:tcBorders>
              <w:top w:val="single" w:sz="4" w:space="0" w:color="auto"/>
              <w:left w:val="single" w:sz="4" w:space="0" w:color="auto"/>
              <w:bottom w:val="single" w:sz="4" w:space="0" w:color="auto"/>
              <w:right w:val="single" w:sz="4" w:space="0" w:color="auto"/>
            </w:tcBorders>
            <w:vAlign w:val="center"/>
          </w:tcPr>
          <w:p w14:paraId="5A16D2D2"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Выходные данные анализа со стороны руководства содержат решения и действия, необходимые в отношении:</w:t>
            </w:r>
          </w:p>
          <w:p w14:paraId="38A2A81E"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a) повышения эффективности системы менеджмента и ее процедур;</w:t>
            </w:r>
          </w:p>
          <w:p w14:paraId="53185AF8"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b) улучшения услуг в области сертификации, связанных с выполнением требований настоящего стандарта;</w:t>
            </w:r>
          </w:p>
          <w:p w14:paraId="6866AE4A"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c) потребности в ресурсах?</w:t>
            </w:r>
          </w:p>
        </w:tc>
        <w:tc>
          <w:tcPr>
            <w:tcW w:w="1215" w:type="dxa"/>
            <w:tcBorders>
              <w:top w:val="single" w:sz="4" w:space="0" w:color="auto"/>
              <w:left w:val="single" w:sz="4" w:space="0" w:color="auto"/>
              <w:bottom w:val="single" w:sz="4" w:space="0" w:color="auto"/>
              <w:right w:val="single" w:sz="4" w:space="0" w:color="auto"/>
            </w:tcBorders>
            <w:noWrap/>
            <w:vAlign w:val="center"/>
          </w:tcPr>
          <w:p w14:paraId="463930B0"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28AC302F" w14:textId="77777777" w:rsidTr="00B44819">
        <w:trPr>
          <w:gridAfter w:val="1"/>
          <w:wAfter w:w="7" w:type="dxa"/>
          <w:trHeight w:val="720"/>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75E68C95"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t>10.2.6. Внутренние аудиты</w:t>
            </w:r>
          </w:p>
        </w:tc>
      </w:tr>
      <w:tr w:rsidR="00B44819" w:rsidRPr="00B44819" w14:paraId="3F84988F"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70C13EE2"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lastRenderedPageBreak/>
              <w:t>10.2.6.1.</w:t>
            </w:r>
          </w:p>
        </w:tc>
        <w:tc>
          <w:tcPr>
            <w:tcW w:w="7283" w:type="dxa"/>
            <w:tcBorders>
              <w:top w:val="single" w:sz="4" w:space="0" w:color="auto"/>
              <w:left w:val="single" w:sz="4" w:space="0" w:color="auto"/>
              <w:bottom w:val="single" w:sz="4" w:space="0" w:color="auto"/>
              <w:right w:val="single" w:sz="4" w:space="0" w:color="auto"/>
            </w:tcBorders>
            <w:vAlign w:val="center"/>
          </w:tcPr>
          <w:p w14:paraId="40964CB4"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В ОС установлена процедура проведения внутренних аудитов с целью подтверждения того, что он выполняет требования ГОСТ Р ИСО/МЭК 17024-2017, и что система менеджмента эффективно внедрена и поддерживается?</w:t>
            </w:r>
          </w:p>
        </w:tc>
        <w:tc>
          <w:tcPr>
            <w:tcW w:w="1215" w:type="dxa"/>
            <w:tcBorders>
              <w:top w:val="single" w:sz="4" w:space="0" w:color="auto"/>
              <w:left w:val="single" w:sz="4" w:space="0" w:color="auto"/>
              <w:bottom w:val="single" w:sz="4" w:space="0" w:color="auto"/>
              <w:right w:val="single" w:sz="4" w:space="0" w:color="auto"/>
            </w:tcBorders>
            <w:noWrap/>
            <w:vAlign w:val="center"/>
          </w:tcPr>
          <w:p w14:paraId="61095EBE"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7DFFC335" w14:textId="77777777" w:rsidTr="00B44819">
        <w:trPr>
          <w:gridAfter w:val="1"/>
          <w:wAfter w:w="7" w:type="dxa"/>
          <w:trHeight w:val="474"/>
        </w:trPr>
        <w:tc>
          <w:tcPr>
            <w:tcW w:w="1010" w:type="dxa"/>
            <w:tcBorders>
              <w:top w:val="single" w:sz="4" w:space="0" w:color="auto"/>
              <w:left w:val="single" w:sz="4" w:space="0" w:color="auto"/>
              <w:bottom w:val="single" w:sz="4" w:space="0" w:color="auto"/>
              <w:right w:val="nil"/>
            </w:tcBorders>
            <w:noWrap/>
            <w:vAlign w:val="center"/>
          </w:tcPr>
          <w:p w14:paraId="5CDD7140"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10.2.6.2.</w:t>
            </w:r>
          </w:p>
        </w:tc>
        <w:tc>
          <w:tcPr>
            <w:tcW w:w="7283" w:type="dxa"/>
            <w:tcBorders>
              <w:top w:val="single" w:sz="4" w:space="0" w:color="auto"/>
              <w:left w:val="single" w:sz="4" w:space="0" w:color="auto"/>
              <w:bottom w:val="single" w:sz="4" w:space="0" w:color="auto"/>
              <w:right w:val="single" w:sz="4" w:space="0" w:color="auto"/>
            </w:tcBorders>
            <w:vAlign w:val="center"/>
          </w:tcPr>
          <w:p w14:paraId="364E9325"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Программа аудита планируется с учетом важности процессов и областей, подлежащих аудиту, а также результатов предыдущих аудитов?</w:t>
            </w:r>
          </w:p>
        </w:tc>
        <w:tc>
          <w:tcPr>
            <w:tcW w:w="1215" w:type="dxa"/>
            <w:tcBorders>
              <w:top w:val="single" w:sz="4" w:space="0" w:color="auto"/>
              <w:left w:val="single" w:sz="4" w:space="0" w:color="auto"/>
              <w:bottom w:val="single" w:sz="4" w:space="0" w:color="auto"/>
              <w:right w:val="single" w:sz="4" w:space="0" w:color="auto"/>
            </w:tcBorders>
            <w:noWrap/>
            <w:vAlign w:val="center"/>
          </w:tcPr>
          <w:p w14:paraId="7F6FC5AF"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2488FE31" w14:textId="77777777" w:rsidTr="00B44819">
        <w:trPr>
          <w:gridAfter w:val="1"/>
          <w:wAfter w:w="7" w:type="dxa"/>
          <w:trHeight w:val="411"/>
        </w:trPr>
        <w:tc>
          <w:tcPr>
            <w:tcW w:w="1010" w:type="dxa"/>
            <w:tcBorders>
              <w:top w:val="single" w:sz="4" w:space="0" w:color="auto"/>
              <w:left w:val="single" w:sz="4" w:space="0" w:color="auto"/>
              <w:bottom w:val="single" w:sz="4" w:space="0" w:color="auto"/>
              <w:right w:val="nil"/>
            </w:tcBorders>
            <w:noWrap/>
            <w:vAlign w:val="center"/>
          </w:tcPr>
          <w:p w14:paraId="57F0B32D"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10.2.6.3.</w:t>
            </w:r>
          </w:p>
        </w:tc>
        <w:tc>
          <w:tcPr>
            <w:tcW w:w="7283" w:type="dxa"/>
            <w:tcBorders>
              <w:top w:val="single" w:sz="4" w:space="0" w:color="auto"/>
              <w:left w:val="single" w:sz="4" w:space="0" w:color="auto"/>
              <w:bottom w:val="single" w:sz="4" w:space="0" w:color="auto"/>
              <w:right w:val="single" w:sz="4" w:space="0" w:color="auto"/>
            </w:tcBorders>
            <w:vAlign w:val="center"/>
          </w:tcPr>
          <w:p w14:paraId="4816A6FB"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Внутренние аудиты проводятся, по крайней мере, один раз в 12 месяцев?</w:t>
            </w:r>
          </w:p>
        </w:tc>
        <w:tc>
          <w:tcPr>
            <w:tcW w:w="1215" w:type="dxa"/>
            <w:tcBorders>
              <w:top w:val="single" w:sz="4" w:space="0" w:color="auto"/>
              <w:left w:val="single" w:sz="4" w:space="0" w:color="auto"/>
              <w:bottom w:val="single" w:sz="4" w:space="0" w:color="auto"/>
              <w:right w:val="single" w:sz="4" w:space="0" w:color="auto"/>
            </w:tcBorders>
            <w:noWrap/>
            <w:vAlign w:val="center"/>
          </w:tcPr>
          <w:p w14:paraId="2810B8A9"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38006E49" w14:textId="77777777" w:rsidTr="00B44819">
        <w:trPr>
          <w:gridAfter w:val="1"/>
          <w:wAfter w:w="7" w:type="dxa"/>
          <w:trHeight w:val="720"/>
        </w:trPr>
        <w:tc>
          <w:tcPr>
            <w:tcW w:w="1010" w:type="dxa"/>
            <w:tcBorders>
              <w:top w:val="single" w:sz="4" w:space="0" w:color="auto"/>
              <w:left w:val="single" w:sz="4" w:space="0" w:color="auto"/>
              <w:bottom w:val="single" w:sz="4" w:space="0" w:color="auto"/>
              <w:right w:val="nil"/>
            </w:tcBorders>
            <w:noWrap/>
            <w:vAlign w:val="center"/>
          </w:tcPr>
          <w:p w14:paraId="368C6CA0"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10.2.6.4</w:t>
            </w:r>
          </w:p>
        </w:tc>
        <w:tc>
          <w:tcPr>
            <w:tcW w:w="7283" w:type="dxa"/>
            <w:tcBorders>
              <w:top w:val="single" w:sz="4" w:space="0" w:color="auto"/>
              <w:left w:val="single" w:sz="4" w:space="0" w:color="auto"/>
              <w:bottom w:val="single" w:sz="4" w:space="0" w:color="auto"/>
              <w:right w:val="single" w:sz="4" w:space="0" w:color="auto"/>
            </w:tcBorders>
            <w:vAlign w:val="center"/>
          </w:tcPr>
          <w:p w14:paraId="44301343"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proofErr w:type="gramStart"/>
            <w:r w:rsidRPr="00B44819">
              <w:rPr>
                <w:rFonts w:ascii="Times New Roman" w:eastAsia="Times New Roman" w:hAnsi="Times New Roman" w:cs="Times New Roman"/>
                <w:color w:val="000000"/>
                <w:sz w:val="18"/>
                <w:szCs w:val="18"/>
                <w:lang w:eastAsia="ru-RU"/>
              </w:rPr>
              <w:t>ОС  обеспечил</w:t>
            </w:r>
            <w:proofErr w:type="gramEnd"/>
            <w:r w:rsidRPr="00B44819">
              <w:rPr>
                <w:rFonts w:ascii="Times New Roman" w:eastAsia="Times New Roman" w:hAnsi="Times New Roman" w:cs="Times New Roman"/>
                <w:color w:val="000000"/>
                <w:sz w:val="18"/>
                <w:szCs w:val="18"/>
                <w:lang w:eastAsia="ru-RU"/>
              </w:rPr>
              <w:t>, чтобы:</w:t>
            </w:r>
          </w:p>
          <w:p w14:paraId="035FC2B7"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a) внутренние аудиты проводились компетентным персоналом, обладающим знаниями в области процесса сертификации, проведения аудита, и требований                                            ГОСТ Р ИСО/МЭК 17024-2017;</w:t>
            </w:r>
          </w:p>
          <w:p w14:paraId="0BBDA400"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b) аудиторы не проверяли собственную работу;</w:t>
            </w:r>
          </w:p>
          <w:p w14:paraId="05494C5A"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c) персонал, несущий ответственность за область, в которой проводится аудит, был проинформирован о результатах аудита;</w:t>
            </w:r>
          </w:p>
          <w:p w14:paraId="6802BC95"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d) все действия, последующие после внутренних аудитов, выполняются своевременно и надлежащим образом;</w:t>
            </w:r>
          </w:p>
          <w:p w14:paraId="4C09A08E"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e) определяются все возможности совершенствования?</w:t>
            </w:r>
          </w:p>
        </w:tc>
        <w:tc>
          <w:tcPr>
            <w:tcW w:w="1215" w:type="dxa"/>
            <w:tcBorders>
              <w:top w:val="single" w:sz="4" w:space="0" w:color="auto"/>
              <w:left w:val="single" w:sz="4" w:space="0" w:color="auto"/>
              <w:bottom w:val="single" w:sz="4" w:space="0" w:color="auto"/>
              <w:right w:val="single" w:sz="4" w:space="0" w:color="auto"/>
            </w:tcBorders>
            <w:noWrap/>
            <w:vAlign w:val="center"/>
          </w:tcPr>
          <w:p w14:paraId="28614E2A"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3BFC986A" w14:textId="77777777" w:rsidTr="00B44819">
        <w:trPr>
          <w:gridAfter w:val="1"/>
          <w:wAfter w:w="7" w:type="dxa"/>
          <w:trHeight w:val="720"/>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0393B5DF" w14:textId="77777777" w:rsidR="00B44819" w:rsidRPr="00B44819" w:rsidRDefault="00B44819" w:rsidP="00B44819">
            <w:pPr>
              <w:widowControl w:val="0"/>
              <w:autoSpaceDE w:val="0"/>
              <w:autoSpaceDN w:val="0"/>
              <w:spacing w:before="240"/>
              <w:ind w:firstLine="540"/>
              <w:jc w:val="center"/>
              <w:rPr>
                <w:rFonts w:ascii="Times New Roman" w:eastAsia="Times New Roman" w:hAnsi="Times New Roman" w:cs="Times New Roman"/>
                <w:b/>
                <w:bCs/>
                <w:color w:val="000000"/>
                <w:lang w:eastAsia="ru-RU"/>
              </w:rPr>
            </w:pPr>
            <w:r w:rsidRPr="00B44819">
              <w:rPr>
                <w:rFonts w:ascii="Times New Roman" w:eastAsia="Times New Roman" w:hAnsi="Times New Roman" w:cs="Times New Roman"/>
                <w:b/>
                <w:bCs/>
                <w:color w:val="000000"/>
                <w:lang w:eastAsia="ru-RU"/>
              </w:rPr>
              <w:t>10.2.7. Корректирующие действия</w:t>
            </w:r>
          </w:p>
          <w:p w14:paraId="54B4ED33" w14:textId="77777777" w:rsidR="00B44819" w:rsidRPr="00B44819" w:rsidRDefault="00B44819" w:rsidP="00B44819">
            <w:pPr>
              <w:rPr>
                <w:rFonts w:ascii="Times New Roman" w:eastAsia="Times New Roman" w:hAnsi="Times New Roman" w:cs="Times New Roman"/>
                <w:b/>
                <w:bCs/>
                <w:color w:val="000000"/>
                <w:sz w:val="16"/>
                <w:szCs w:val="16"/>
                <w:lang w:eastAsia="ru-RU"/>
              </w:rPr>
            </w:pPr>
          </w:p>
        </w:tc>
      </w:tr>
      <w:tr w:rsidR="00B44819" w:rsidRPr="00B44819" w14:paraId="01FE7B9C" w14:textId="77777777" w:rsidTr="00B44819">
        <w:trPr>
          <w:gridAfter w:val="1"/>
          <w:wAfter w:w="7" w:type="dxa"/>
          <w:trHeight w:val="425"/>
        </w:trPr>
        <w:tc>
          <w:tcPr>
            <w:tcW w:w="1010" w:type="dxa"/>
            <w:tcBorders>
              <w:top w:val="single" w:sz="4" w:space="0" w:color="auto"/>
              <w:left w:val="single" w:sz="4" w:space="0" w:color="auto"/>
              <w:right w:val="nil"/>
            </w:tcBorders>
            <w:noWrap/>
            <w:vAlign w:val="center"/>
          </w:tcPr>
          <w:p w14:paraId="64700102"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10.2.7.</w:t>
            </w:r>
          </w:p>
        </w:tc>
        <w:tc>
          <w:tcPr>
            <w:tcW w:w="7283" w:type="dxa"/>
            <w:tcBorders>
              <w:top w:val="single" w:sz="4" w:space="0" w:color="auto"/>
              <w:left w:val="single" w:sz="4" w:space="0" w:color="auto"/>
              <w:bottom w:val="single" w:sz="4" w:space="0" w:color="auto"/>
              <w:right w:val="single" w:sz="4" w:space="0" w:color="auto"/>
            </w:tcBorders>
            <w:vAlign w:val="center"/>
          </w:tcPr>
          <w:p w14:paraId="37E39626" w14:textId="77777777" w:rsidR="00B44819" w:rsidRPr="00B44819" w:rsidRDefault="00B44819" w:rsidP="00B44819">
            <w:pPr>
              <w:widowControl w:val="0"/>
              <w:autoSpaceDE w:val="0"/>
              <w:autoSpaceDN w:val="0"/>
              <w:jc w:val="both"/>
              <w:rPr>
                <w:rFonts w:ascii="Times New Roman" w:eastAsia="Times New Roman" w:hAnsi="Times New Roman" w:cs="Times New Roman"/>
                <w:sz w:val="24"/>
                <w:szCs w:val="20"/>
                <w:lang w:eastAsia="ru-RU"/>
              </w:rPr>
            </w:pPr>
            <w:r w:rsidRPr="00B44819">
              <w:rPr>
                <w:rFonts w:ascii="Times New Roman" w:eastAsia="Times New Roman" w:hAnsi="Times New Roman" w:cs="Times New Roman"/>
                <w:color w:val="000000"/>
                <w:sz w:val="18"/>
                <w:szCs w:val="18"/>
                <w:lang w:eastAsia="ru-RU"/>
              </w:rPr>
              <w:t>ОС установил процедуру(ы) выполнения корректирующих действий?</w:t>
            </w:r>
          </w:p>
        </w:tc>
        <w:tc>
          <w:tcPr>
            <w:tcW w:w="1215" w:type="dxa"/>
            <w:tcBorders>
              <w:top w:val="single" w:sz="4" w:space="0" w:color="auto"/>
              <w:left w:val="single" w:sz="4" w:space="0" w:color="auto"/>
              <w:bottom w:val="single" w:sz="4" w:space="0" w:color="auto"/>
              <w:right w:val="single" w:sz="4" w:space="0" w:color="auto"/>
            </w:tcBorders>
            <w:noWrap/>
            <w:vAlign w:val="center"/>
          </w:tcPr>
          <w:p w14:paraId="31040347"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37FC30BB" w14:textId="77777777" w:rsidTr="00B44819">
        <w:trPr>
          <w:gridAfter w:val="1"/>
          <w:wAfter w:w="7" w:type="dxa"/>
          <w:trHeight w:val="720"/>
        </w:trPr>
        <w:tc>
          <w:tcPr>
            <w:tcW w:w="1010" w:type="dxa"/>
            <w:tcBorders>
              <w:left w:val="single" w:sz="4" w:space="0" w:color="auto"/>
              <w:bottom w:val="single" w:sz="4" w:space="0" w:color="auto"/>
              <w:right w:val="nil"/>
            </w:tcBorders>
            <w:noWrap/>
            <w:vAlign w:val="center"/>
          </w:tcPr>
          <w:p w14:paraId="1AD8C7B9"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0972B298"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В процедурах выполнения корректирующих действий определены требования к:</w:t>
            </w:r>
          </w:p>
          <w:p w14:paraId="103A260C"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a) выявлению несоответствий;</w:t>
            </w:r>
          </w:p>
          <w:p w14:paraId="21D25003"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b) определению причин несоответствий;</w:t>
            </w:r>
          </w:p>
          <w:p w14:paraId="1C5438AB"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c) устранению несоответствий;</w:t>
            </w:r>
          </w:p>
          <w:p w14:paraId="660EA6B9"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d) оценке необходимости принятия мер для предупреждения повторного возникновения несоответствий;</w:t>
            </w:r>
          </w:p>
          <w:p w14:paraId="5B1F06A9"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e) своевременному определению и выполнению необходимых действий;</w:t>
            </w:r>
          </w:p>
          <w:p w14:paraId="504F5A1C"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f) записям результатов выполненных действий;</w:t>
            </w:r>
          </w:p>
          <w:p w14:paraId="0F40C069"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g) анализу результативности корректирующих действий?</w:t>
            </w:r>
          </w:p>
        </w:tc>
        <w:tc>
          <w:tcPr>
            <w:tcW w:w="1215" w:type="dxa"/>
            <w:tcBorders>
              <w:top w:val="single" w:sz="4" w:space="0" w:color="auto"/>
              <w:left w:val="single" w:sz="4" w:space="0" w:color="auto"/>
              <w:bottom w:val="single" w:sz="4" w:space="0" w:color="auto"/>
              <w:right w:val="single" w:sz="4" w:space="0" w:color="auto"/>
            </w:tcBorders>
            <w:noWrap/>
            <w:vAlign w:val="center"/>
          </w:tcPr>
          <w:p w14:paraId="422246A0"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7E9D8FF4" w14:textId="77777777" w:rsidTr="00B44819">
        <w:trPr>
          <w:gridAfter w:val="1"/>
          <w:wAfter w:w="7" w:type="dxa"/>
          <w:trHeight w:val="720"/>
        </w:trPr>
        <w:tc>
          <w:tcPr>
            <w:tcW w:w="9508" w:type="dxa"/>
            <w:gridSpan w:val="3"/>
            <w:tcBorders>
              <w:top w:val="single" w:sz="4" w:space="0" w:color="auto"/>
              <w:left w:val="single" w:sz="4" w:space="0" w:color="auto"/>
              <w:bottom w:val="single" w:sz="4" w:space="0" w:color="auto"/>
              <w:right w:val="single" w:sz="4" w:space="0" w:color="auto"/>
            </w:tcBorders>
            <w:noWrap/>
            <w:vAlign w:val="center"/>
          </w:tcPr>
          <w:p w14:paraId="60E65025" w14:textId="77777777" w:rsidR="00B44819" w:rsidRPr="00B44819" w:rsidRDefault="00B44819" w:rsidP="00B44819">
            <w:pPr>
              <w:widowControl w:val="0"/>
              <w:autoSpaceDE w:val="0"/>
              <w:autoSpaceDN w:val="0"/>
              <w:ind w:firstLine="539"/>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lang w:eastAsia="ru-RU"/>
              </w:rPr>
              <w:t>10.2.8. Предупреждающие действия</w:t>
            </w:r>
          </w:p>
        </w:tc>
      </w:tr>
      <w:tr w:rsidR="00B44819" w:rsidRPr="00B44819" w14:paraId="7A4C397E" w14:textId="77777777" w:rsidTr="00B44819">
        <w:trPr>
          <w:gridAfter w:val="1"/>
          <w:wAfter w:w="7" w:type="dxa"/>
          <w:trHeight w:val="369"/>
        </w:trPr>
        <w:tc>
          <w:tcPr>
            <w:tcW w:w="1010" w:type="dxa"/>
            <w:tcBorders>
              <w:top w:val="single" w:sz="4" w:space="0" w:color="auto"/>
              <w:left w:val="single" w:sz="4" w:space="0" w:color="auto"/>
              <w:right w:val="nil"/>
            </w:tcBorders>
            <w:noWrap/>
            <w:vAlign w:val="center"/>
          </w:tcPr>
          <w:p w14:paraId="7DA86EC9"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r w:rsidRPr="00B44819">
              <w:rPr>
                <w:rFonts w:ascii="Times New Roman" w:eastAsia="Times New Roman" w:hAnsi="Times New Roman" w:cs="Times New Roman"/>
                <w:b/>
                <w:bCs/>
                <w:color w:val="000000"/>
                <w:sz w:val="16"/>
                <w:szCs w:val="16"/>
                <w:lang w:eastAsia="ru-RU"/>
              </w:rPr>
              <w:t>10.2.8.</w:t>
            </w:r>
          </w:p>
        </w:tc>
        <w:tc>
          <w:tcPr>
            <w:tcW w:w="7283" w:type="dxa"/>
            <w:tcBorders>
              <w:top w:val="single" w:sz="4" w:space="0" w:color="auto"/>
              <w:left w:val="single" w:sz="4" w:space="0" w:color="auto"/>
              <w:bottom w:val="single" w:sz="4" w:space="0" w:color="auto"/>
              <w:right w:val="single" w:sz="4" w:space="0" w:color="auto"/>
            </w:tcBorders>
            <w:vAlign w:val="center"/>
          </w:tcPr>
          <w:p w14:paraId="41AF0BA2"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ОС должен установил процедуру(ы) выполнения предупреждающих действий?</w:t>
            </w:r>
          </w:p>
        </w:tc>
        <w:tc>
          <w:tcPr>
            <w:tcW w:w="1215" w:type="dxa"/>
            <w:tcBorders>
              <w:top w:val="single" w:sz="4" w:space="0" w:color="auto"/>
              <w:left w:val="single" w:sz="4" w:space="0" w:color="auto"/>
              <w:bottom w:val="single" w:sz="4" w:space="0" w:color="auto"/>
              <w:right w:val="single" w:sz="4" w:space="0" w:color="auto"/>
            </w:tcBorders>
            <w:noWrap/>
            <w:vAlign w:val="center"/>
          </w:tcPr>
          <w:p w14:paraId="735E0E01"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2F85FF18" w14:textId="77777777" w:rsidTr="00B44819">
        <w:trPr>
          <w:gridAfter w:val="1"/>
          <w:wAfter w:w="7" w:type="dxa"/>
          <w:trHeight w:val="720"/>
        </w:trPr>
        <w:tc>
          <w:tcPr>
            <w:tcW w:w="1010" w:type="dxa"/>
            <w:tcBorders>
              <w:left w:val="single" w:sz="4" w:space="0" w:color="auto"/>
              <w:bottom w:val="single" w:sz="4" w:space="0" w:color="auto"/>
              <w:right w:val="nil"/>
            </w:tcBorders>
            <w:noWrap/>
            <w:vAlign w:val="center"/>
          </w:tcPr>
          <w:p w14:paraId="59467DCC"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0054F206"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В процедурах выполнения предупреждающих действий определены требования к:</w:t>
            </w:r>
          </w:p>
          <w:p w14:paraId="55D58DC5"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a) выявлению потенциальных несоответствий и их причин;</w:t>
            </w:r>
          </w:p>
          <w:p w14:paraId="7CACA43E"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b) оценке необходимости принятия мер для предупреждения возникновения несоответствий;</w:t>
            </w:r>
          </w:p>
          <w:p w14:paraId="0625D969"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c) определению и выполнению необходимых действий;</w:t>
            </w:r>
          </w:p>
          <w:p w14:paraId="7512406C"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d) записи результатов выполненных действий;</w:t>
            </w:r>
          </w:p>
          <w:p w14:paraId="583E60AD" w14:textId="77777777" w:rsidR="00B44819" w:rsidRPr="00B44819" w:rsidRDefault="00B44819" w:rsidP="00B44819">
            <w:pPr>
              <w:widowControl w:val="0"/>
              <w:autoSpaceDE w:val="0"/>
              <w:autoSpaceDN w:val="0"/>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color w:val="000000"/>
                <w:sz w:val="18"/>
                <w:szCs w:val="18"/>
                <w:lang w:eastAsia="ru-RU"/>
              </w:rPr>
              <w:t>e) анализу результативности выполненных предупреждающих действий?</w:t>
            </w:r>
          </w:p>
        </w:tc>
        <w:tc>
          <w:tcPr>
            <w:tcW w:w="1215" w:type="dxa"/>
            <w:tcBorders>
              <w:top w:val="single" w:sz="4" w:space="0" w:color="auto"/>
              <w:left w:val="single" w:sz="4" w:space="0" w:color="auto"/>
              <w:bottom w:val="single" w:sz="4" w:space="0" w:color="auto"/>
              <w:right w:val="single" w:sz="4" w:space="0" w:color="auto"/>
            </w:tcBorders>
            <w:noWrap/>
            <w:vAlign w:val="center"/>
          </w:tcPr>
          <w:p w14:paraId="6C0FA6FC"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r w:rsidR="00B44819" w:rsidRPr="00B44819" w14:paraId="4A3C65A4" w14:textId="77777777" w:rsidTr="00B44819">
        <w:trPr>
          <w:trHeight w:val="720"/>
        </w:trPr>
        <w:tc>
          <w:tcPr>
            <w:tcW w:w="1010" w:type="dxa"/>
            <w:tcBorders>
              <w:top w:val="single" w:sz="4" w:space="0" w:color="auto"/>
              <w:left w:val="single" w:sz="4" w:space="0" w:color="auto"/>
              <w:bottom w:val="single" w:sz="4" w:space="0" w:color="auto"/>
              <w:right w:val="single" w:sz="4" w:space="0" w:color="auto"/>
            </w:tcBorders>
            <w:noWrap/>
            <w:vAlign w:val="center"/>
          </w:tcPr>
          <w:p w14:paraId="429804C6" w14:textId="77777777" w:rsidR="00B44819" w:rsidRPr="00B44819" w:rsidRDefault="00B44819" w:rsidP="00B44819">
            <w:pPr>
              <w:rPr>
                <w:rFonts w:ascii="Times New Roman" w:eastAsia="Times New Roman" w:hAnsi="Times New Roman" w:cs="Times New Roman"/>
                <w:b/>
                <w:bCs/>
                <w:color w:val="000000"/>
                <w:lang w:eastAsia="ru-RU"/>
              </w:rPr>
            </w:pPr>
          </w:p>
        </w:tc>
        <w:tc>
          <w:tcPr>
            <w:tcW w:w="8505" w:type="dxa"/>
            <w:gridSpan w:val="3"/>
            <w:tcBorders>
              <w:left w:val="single" w:sz="4" w:space="0" w:color="auto"/>
              <w:bottom w:val="single" w:sz="4" w:space="0" w:color="auto"/>
              <w:right w:val="single" w:sz="4" w:space="0" w:color="auto"/>
            </w:tcBorders>
            <w:vAlign w:val="center"/>
          </w:tcPr>
          <w:p w14:paraId="5CFBFD97" w14:textId="77777777" w:rsidR="00B44819" w:rsidRPr="00B44819" w:rsidRDefault="00B44819" w:rsidP="00B44819">
            <w:pPr>
              <w:jc w:val="center"/>
              <w:rPr>
                <w:rFonts w:ascii="Times New Roman" w:eastAsia="Times New Roman" w:hAnsi="Times New Roman" w:cs="Times New Roman"/>
                <w:b/>
                <w:bCs/>
                <w:color w:val="000000"/>
                <w:lang w:eastAsia="ru-RU"/>
              </w:rPr>
            </w:pPr>
            <w:r w:rsidRPr="00B44819">
              <w:rPr>
                <w:rFonts w:ascii="Times New Roman" w:eastAsia="Times New Roman" w:hAnsi="Times New Roman" w:cs="Times New Roman"/>
                <w:b/>
                <w:bCs/>
                <w:color w:val="000000"/>
                <w:lang w:eastAsia="ru-RU"/>
              </w:rPr>
              <w:t>Готовность к проведению работ</w:t>
            </w:r>
          </w:p>
        </w:tc>
      </w:tr>
      <w:tr w:rsidR="00B44819" w:rsidRPr="00B44819" w14:paraId="3354309D" w14:textId="77777777" w:rsidTr="00B44819">
        <w:trPr>
          <w:trHeight w:val="720"/>
        </w:trPr>
        <w:tc>
          <w:tcPr>
            <w:tcW w:w="1010" w:type="dxa"/>
            <w:tcBorders>
              <w:top w:val="single" w:sz="4" w:space="0" w:color="auto"/>
              <w:left w:val="single" w:sz="4" w:space="0" w:color="auto"/>
              <w:bottom w:val="single" w:sz="4" w:space="0" w:color="auto"/>
              <w:right w:val="single" w:sz="4" w:space="0" w:color="auto"/>
            </w:tcBorders>
            <w:noWrap/>
            <w:vAlign w:val="center"/>
          </w:tcPr>
          <w:p w14:paraId="0A1431FA"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c>
          <w:tcPr>
            <w:tcW w:w="7283" w:type="dxa"/>
            <w:tcBorders>
              <w:top w:val="single" w:sz="4" w:space="0" w:color="auto"/>
              <w:left w:val="single" w:sz="4" w:space="0" w:color="auto"/>
              <w:bottom w:val="single" w:sz="4" w:space="0" w:color="auto"/>
              <w:right w:val="single" w:sz="4" w:space="0" w:color="auto"/>
            </w:tcBorders>
            <w:vAlign w:val="center"/>
          </w:tcPr>
          <w:p w14:paraId="43CDFECA" w14:textId="77777777" w:rsidR="00B44819" w:rsidRPr="00B44819" w:rsidRDefault="00B44819" w:rsidP="00B44819">
            <w:pPr>
              <w:jc w:val="both"/>
              <w:rPr>
                <w:rFonts w:ascii="Times New Roman" w:eastAsia="Times New Roman" w:hAnsi="Times New Roman" w:cs="Times New Roman"/>
                <w:color w:val="000000"/>
                <w:sz w:val="18"/>
                <w:szCs w:val="18"/>
                <w:lang w:eastAsia="ru-RU"/>
              </w:rPr>
            </w:pPr>
            <w:r w:rsidRPr="00B44819">
              <w:rPr>
                <w:rFonts w:ascii="Times New Roman" w:eastAsia="Times New Roman" w:hAnsi="Times New Roman" w:cs="Times New Roman"/>
                <w:bCs/>
                <w:color w:val="000000"/>
                <w:sz w:val="18"/>
                <w:szCs w:val="18"/>
                <w:lang w:eastAsia="ru-RU"/>
              </w:rPr>
              <w:t>Орган по сертификации персонала в области НК, по оценке ее руководителя, соответствует требованиям к органам по сертификации персонала в соответствии с ГОСТ Р ИСО/МЭК 17024-2017 и документами Системы добровольной сертификации в области неразрушающего контроля</w:t>
            </w:r>
          </w:p>
        </w:tc>
        <w:tc>
          <w:tcPr>
            <w:tcW w:w="1222" w:type="dxa"/>
            <w:gridSpan w:val="2"/>
            <w:tcBorders>
              <w:top w:val="single" w:sz="4" w:space="0" w:color="auto"/>
              <w:left w:val="nil"/>
              <w:bottom w:val="single" w:sz="4" w:space="0" w:color="auto"/>
              <w:right w:val="single" w:sz="4" w:space="0" w:color="auto"/>
            </w:tcBorders>
            <w:noWrap/>
            <w:vAlign w:val="center"/>
          </w:tcPr>
          <w:p w14:paraId="50B46359" w14:textId="77777777" w:rsidR="00B44819" w:rsidRPr="00B44819" w:rsidRDefault="00B44819" w:rsidP="00B44819">
            <w:pPr>
              <w:jc w:val="center"/>
              <w:rPr>
                <w:rFonts w:ascii="Times New Roman" w:eastAsia="Times New Roman" w:hAnsi="Times New Roman" w:cs="Times New Roman"/>
                <w:b/>
                <w:bCs/>
                <w:color w:val="000000"/>
                <w:sz w:val="16"/>
                <w:szCs w:val="16"/>
                <w:lang w:eastAsia="ru-RU"/>
              </w:rPr>
            </w:pPr>
          </w:p>
        </w:tc>
      </w:tr>
    </w:tbl>
    <w:p w14:paraId="3FD9C45D" w14:textId="77777777" w:rsidR="00B44819" w:rsidRPr="00B44819" w:rsidRDefault="00B44819" w:rsidP="00B44819">
      <w:pPr>
        <w:rPr>
          <w:rFonts w:ascii="Times New Roman" w:eastAsia="Times New Roman" w:hAnsi="Times New Roman" w:cs="Times New Roman"/>
          <w:sz w:val="24"/>
          <w:szCs w:val="24"/>
          <w:lang w:eastAsia="ru-RU"/>
        </w:rPr>
      </w:pPr>
    </w:p>
    <w:p w14:paraId="204EE8A6" w14:textId="77777777" w:rsidR="00B44819" w:rsidRPr="00B44819" w:rsidRDefault="00B44819" w:rsidP="00B44819">
      <w:pPr>
        <w:rPr>
          <w:rFonts w:ascii="Times New Roman" w:eastAsia="Times New Roman" w:hAnsi="Times New Roman" w:cs="Times New Roman"/>
          <w:sz w:val="24"/>
          <w:szCs w:val="24"/>
          <w:lang w:eastAsia="ru-RU"/>
        </w:rPr>
      </w:pPr>
      <w:r w:rsidRPr="00B44819">
        <w:rPr>
          <w:rFonts w:ascii="Times New Roman" w:eastAsia="Times New Roman" w:hAnsi="Times New Roman" w:cs="Times New Roman"/>
          <w:sz w:val="24"/>
          <w:szCs w:val="24"/>
          <w:lang w:eastAsia="ru-RU"/>
        </w:rPr>
        <w:t>Приложения:</w:t>
      </w:r>
    </w:p>
    <w:p w14:paraId="0E3FD903" w14:textId="77777777" w:rsidR="00B44819" w:rsidRPr="00B44819" w:rsidRDefault="00B44819" w:rsidP="00B44819">
      <w:pPr>
        <w:numPr>
          <w:ilvl w:val="0"/>
          <w:numId w:val="5"/>
        </w:numPr>
        <w:rPr>
          <w:rFonts w:ascii="Times New Roman" w:eastAsia="Times New Roman" w:hAnsi="Times New Roman" w:cs="Times New Roman"/>
          <w:sz w:val="24"/>
          <w:szCs w:val="24"/>
          <w:lang w:eastAsia="ru-RU"/>
        </w:rPr>
      </w:pPr>
      <w:r w:rsidRPr="00B44819">
        <w:rPr>
          <w:rFonts w:ascii="Times New Roman" w:eastAsia="Times New Roman" w:hAnsi="Times New Roman" w:cs="Times New Roman"/>
          <w:sz w:val="24"/>
          <w:szCs w:val="24"/>
          <w:lang w:eastAsia="ru-RU"/>
        </w:rPr>
        <w:t>Перечень экзаменационных центров и их область деятельности.</w:t>
      </w:r>
    </w:p>
    <w:p w14:paraId="4274FE1D" w14:textId="77777777" w:rsidR="00B44819" w:rsidRPr="00B44819" w:rsidRDefault="00B44819" w:rsidP="00B44819">
      <w:pPr>
        <w:rPr>
          <w:rFonts w:ascii="Times New Roman" w:eastAsia="Times New Roman" w:hAnsi="Times New Roman" w:cs="Times New Roman"/>
          <w:b/>
          <w:bCs/>
          <w:lang w:eastAsia="ru-RU"/>
        </w:rPr>
      </w:pPr>
    </w:p>
    <w:p w14:paraId="1D4576F4" w14:textId="77777777" w:rsidR="00B44819" w:rsidRPr="00B44819" w:rsidRDefault="00B44819" w:rsidP="00B44819">
      <w:pPr>
        <w:rPr>
          <w:rFonts w:ascii="Times New Roman" w:eastAsia="Times New Roman" w:hAnsi="Times New Roman" w:cs="Times New Roman"/>
          <w:b/>
          <w:bCs/>
          <w:lang w:eastAsia="ru-RU"/>
        </w:rPr>
      </w:pPr>
    </w:p>
    <w:p w14:paraId="0CF12F02" w14:textId="77777777" w:rsidR="00B44819" w:rsidRPr="00B44819" w:rsidRDefault="00B44819" w:rsidP="00B44819">
      <w:pPr>
        <w:rPr>
          <w:rFonts w:ascii="Times New Roman" w:eastAsia="Times New Roman" w:hAnsi="Times New Roman" w:cs="Times New Roman"/>
          <w:b/>
          <w:bCs/>
          <w:lang w:eastAsia="ru-RU"/>
        </w:rPr>
      </w:pPr>
    </w:p>
    <w:p w14:paraId="1BA51454" w14:textId="77777777" w:rsidR="00B44819" w:rsidRPr="00B44819" w:rsidRDefault="00B44819" w:rsidP="00B44819">
      <w:pPr>
        <w:suppressAutoHyphens/>
        <w:rPr>
          <w:rFonts w:ascii="Times New Roman" w:eastAsia="Times New Roman" w:hAnsi="Times New Roman" w:cs="Times New Roman"/>
          <w:sz w:val="24"/>
          <w:szCs w:val="24"/>
          <w:lang w:eastAsia="ar-SA"/>
        </w:rPr>
      </w:pPr>
      <w:r w:rsidRPr="00B44819">
        <w:rPr>
          <w:rFonts w:ascii="Times New Roman" w:eastAsia="Times New Roman" w:hAnsi="Times New Roman" w:cs="Times New Roman"/>
          <w:sz w:val="24"/>
          <w:szCs w:val="24"/>
          <w:lang w:eastAsia="ar-SA"/>
        </w:rPr>
        <w:t xml:space="preserve">Наименование заявителя: </w:t>
      </w:r>
    </w:p>
    <w:p w14:paraId="2709A1A0" w14:textId="77777777" w:rsidR="00B44819" w:rsidRPr="00B44819" w:rsidRDefault="00B44819" w:rsidP="00B44819">
      <w:pPr>
        <w:suppressAutoHyphens/>
        <w:rPr>
          <w:rFonts w:ascii="Times New Roman" w:eastAsia="Times New Roman" w:hAnsi="Times New Roman" w:cs="Times New Roman"/>
          <w:sz w:val="24"/>
          <w:szCs w:val="24"/>
          <w:lang w:eastAsia="ar-SA"/>
        </w:rPr>
      </w:pPr>
    </w:p>
    <w:tbl>
      <w:tblPr>
        <w:tblW w:w="0" w:type="auto"/>
        <w:tblLook w:val="00A0" w:firstRow="1" w:lastRow="0" w:firstColumn="1" w:lastColumn="0" w:noHBand="0" w:noVBand="0"/>
      </w:tblPr>
      <w:tblGrid>
        <w:gridCol w:w="3142"/>
        <w:gridCol w:w="2949"/>
        <w:gridCol w:w="3264"/>
      </w:tblGrid>
      <w:tr w:rsidR="00B44819" w:rsidRPr="00B44819" w14:paraId="6352EE84" w14:textId="77777777" w:rsidTr="00B44819">
        <w:tc>
          <w:tcPr>
            <w:tcW w:w="3662" w:type="dxa"/>
          </w:tcPr>
          <w:p w14:paraId="378A3910" w14:textId="77777777" w:rsidR="00B44819" w:rsidRPr="00B44819" w:rsidRDefault="00B44819" w:rsidP="00B44819">
            <w:pPr>
              <w:suppressAutoHyphens/>
              <w:rPr>
                <w:rFonts w:ascii="Times New Roman" w:eastAsia="Times New Roman" w:hAnsi="Times New Roman" w:cs="Times New Roman"/>
                <w:sz w:val="24"/>
                <w:szCs w:val="24"/>
                <w:lang w:eastAsia="ar-SA"/>
              </w:rPr>
            </w:pPr>
            <w:r w:rsidRPr="00B44819">
              <w:rPr>
                <w:rFonts w:ascii="Times New Roman" w:eastAsia="Times New Roman" w:hAnsi="Times New Roman" w:cs="Times New Roman"/>
                <w:sz w:val="24"/>
                <w:szCs w:val="24"/>
                <w:lang w:eastAsia="ar-SA"/>
              </w:rPr>
              <w:t xml:space="preserve">Руководитель Органа </w:t>
            </w:r>
          </w:p>
          <w:p w14:paraId="4CBBEEA8" w14:textId="77777777" w:rsidR="00B44819" w:rsidRPr="00B44819" w:rsidRDefault="00B44819" w:rsidP="00B44819">
            <w:pPr>
              <w:suppressAutoHyphens/>
              <w:rPr>
                <w:rFonts w:ascii="Times New Roman" w:eastAsia="Times New Roman" w:hAnsi="Times New Roman" w:cs="Times New Roman"/>
                <w:sz w:val="24"/>
                <w:szCs w:val="24"/>
                <w:lang w:eastAsia="ar-SA"/>
              </w:rPr>
            </w:pPr>
            <w:r w:rsidRPr="00B44819">
              <w:rPr>
                <w:rFonts w:ascii="Times New Roman" w:eastAsia="Times New Roman" w:hAnsi="Times New Roman" w:cs="Times New Roman"/>
                <w:sz w:val="24"/>
                <w:szCs w:val="24"/>
                <w:lang w:eastAsia="ar-SA"/>
              </w:rPr>
              <w:t>по сертификации</w:t>
            </w:r>
          </w:p>
        </w:tc>
        <w:tc>
          <w:tcPr>
            <w:tcW w:w="3663" w:type="dxa"/>
          </w:tcPr>
          <w:p w14:paraId="60BF86AF" w14:textId="77777777" w:rsidR="00B44819" w:rsidRPr="00B44819" w:rsidRDefault="00B44819" w:rsidP="00B44819">
            <w:pPr>
              <w:suppressAutoHyphens/>
              <w:spacing w:after="120"/>
              <w:jc w:val="right"/>
              <w:rPr>
                <w:rFonts w:ascii="Times New Roman" w:eastAsia="Times New Roman" w:hAnsi="Times New Roman" w:cs="Times New Roman"/>
                <w:sz w:val="24"/>
                <w:szCs w:val="24"/>
                <w:lang w:eastAsia="ar-SA"/>
              </w:rPr>
            </w:pPr>
            <w:r w:rsidRPr="00B44819">
              <w:rPr>
                <w:rFonts w:ascii="Times New Roman" w:eastAsia="Times New Roman" w:hAnsi="Times New Roman" w:cs="Times New Roman"/>
                <w:sz w:val="24"/>
                <w:szCs w:val="24"/>
                <w:lang w:eastAsia="ar-SA"/>
              </w:rPr>
              <w:t>Ф.И.О.</w:t>
            </w:r>
          </w:p>
        </w:tc>
        <w:tc>
          <w:tcPr>
            <w:tcW w:w="3663" w:type="dxa"/>
          </w:tcPr>
          <w:p w14:paraId="2E9ED7BE" w14:textId="77777777" w:rsidR="00B44819" w:rsidRPr="00B44819" w:rsidRDefault="00B44819" w:rsidP="00B44819">
            <w:pPr>
              <w:suppressAutoHyphens/>
              <w:spacing w:after="120"/>
              <w:jc w:val="right"/>
              <w:rPr>
                <w:rFonts w:ascii="Times New Roman" w:eastAsia="Times New Roman" w:hAnsi="Times New Roman" w:cs="Times New Roman"/>
                <w:sz w:val="24"/>
                <w:szCs w:val="24"/>
                <w:lang w:eastAsia="ar-SA"/>
              </w:rPr>
            </w:pPr>
            <w:r w:rsidRPr="00B44819">
              <w:rPr>
                <w:rFonts w:ascii="Times New Roman" w:eastAsia="Times New Roman" w:hAnsi="Times New Roman" w:cs="Times New Roman"/>
                <w:sz w:val="24"/>
                <w:szCs w:val="24"/>
                <w:lang w:eastAsia="ar-SA"/>
              </w:rPr>
              <w:t xml:space="preserve">________________   Подпись </w:t>
            </w:r>
          </w:p>
          <w:p w14:paraId="1EC76AA5" w14:textId="77777777" w:rsidR="00B44819" w:rsidRPr="00B44819" w:rsidRDefault="00B44819" w:rsidP="00B44819">
            <w:pPr>
              <w:suppressAutoHyphens/>
              <w:spacing w:after="120"/>
              <w:jc w:val="right"/>
              <w:rPr>
                <w:rFonts w:ascii="Times New Roman" w:eastAsia="Times New Roman" w:hAnsi="Times New Roman" w:cs="Times New Roman"/>
                <w:sz w:val="24"/>
                <w:szCs w:val="24"/>
                <w:lang w:eastAsia="ar-SA"/>
              </w:rPr>
            </w:pPr>
            <w:r w:rsidRPr="00B44819">
              <w:rPr>
                <w:rFonts w:ascii="Times New Roman" w:eastAsia="Times New Roman" w:hAnsi="Times New Roman" w:cs="Times New Roman"/>
                <w:sz w:val="24"/>
                <w:szCs w:val="24"/>
                <w:lang w:eastAsia="ar-SA"/>
              </w:rPr>
              <w:t xml:space="preserve">М.П. </w:t>
            </w:r>
          </w:p>
        </w:tc>
      </w:tr>
    </w:tbl>
    <w:p w14:paraId="7F952F17" w14:textId="77777777" w:rsidR="00B44819" w:rsidRPr="00B44819" w:rsidRDefault="00B44819" w:rsidP="00B44819"/>
    <w:p w14:paraId="33332BD3" w14:textId="21C6A6B6" w:rsidR="007F56D3" w:rsidRPr="00B44819" w:rsidRDefault="007F56D3" w:rsidP="00B44819"/>
    <w:sectPr w:rsidR="007F56D3" w:rsidRPr="00B448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83C03" w14:textId="77777777" w:rsidR="00A974AD" w:rsidRDefault="00A974AD" w:rsidP="009836D5">
      <w:r>
        <w:separator/>
      </w:r>
    </w:p>
  </w:endnote>
  <w:endnote w:type="continuationSeparator" w:id="0">
    <w:p w14:paraId="5C7C65E8" w14:textId="77777777" w:rsidR="00A974AD" w:rsidRDefault="00A974AD" w:rsidP="0098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C2597" w14:textId="77777777" w:rsidR="00A974AD" w:rsidRDefault="00A974AD" w:rsidP="009836D5">
      <w:r>
        <w:separator/>
      </w:r>
    </w:p>
  </w:footnote>
  <w:footnote w:type="continuationSeparator" w:id="0">
    <w:p w14:paraId="62AD7AEF" w14:textId="77777777" w:rsidR="00A974AD" w:rsidRDefault="00A974AD" w:rsidP="00983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008F4A4"/>
    <w:lvl w:ilvl="0">
      <w:start w:val="1"/>
      <w:numFmt w:val="bullet"/>
      <w:pStyle w:val="a"/>
      <w:lvlText w:val=""/>
      <w:lvlJc w:val="left"/>
      <w:pPr>
        <w:tabs>
          <w:tab w:val="num" w:pos="1800"/>
        </w:tabs>
        <w:ind w:left="1800" w:hanging="360"/>
      </w:pPr>
      <w:rPr>
        <w:rFonts w:ascii="Symbol" w:hAnsi="Symbol" w:cs="Symbol" w:hint="default"/>
      </w:rPr>
    </w:lvl>
  </w:abstractNum>
  <w:abstractNum w:abstractNumId="1" w15:restartNumberingAfterBreak="0">
    <w:nsid w:val="07D23585"/>
    <w:multiLevelType w:val="multilevel"/>
    <w:tmpl w:val="B4D04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203500"/>
    <w:multiLevelType w:val="hybridMultilevel"/>
    <w:tmpl w:val="683E8358"/>
    <w:lvl w:ilvl="0" w:tplc="C198939C">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3" w15:restartNumberingAfterBreak="0">
    <w:nsid w:val="0FEE41CF"/>
    <w:multiLevelType w:val="hybridMultilevel"/>
    <w:tmpl w:val="5170AACA"/>
    <w:lvl w:ilvl="0" w:tplc="2F902406">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4" w15:restartNumberingAfterBreak="0">
    <w:nsid w:val="14EB300A"/>
    <w:multiLevelType w:val="multilevel"/>
    <w:tmpl w:val="F008F4A4"/>
    <w:styleLink w:val="a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50D562B"/>
    <w:multiLevelType w:val="hybridMultilevel"/>
    <w:tmpl w:val="EC90D234"/>
    <w:lvl w:ilvl="0" w:tplc="2EB640DA">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91A3229"/>
    <w:multiLevelType w:val="hybridMultilevel"/>
    <w:tmpl w:val="3F4A76CC"/>
    <w:lvl w:ilvl="0" w:tplc="9246190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574772"/>
    <w:multiLevelType w:val="hybridMultilevel"/>
    <w:tmpl w:val="F9249182"/>
    <w:lvl w:ilvl="0" w:tplc="9246190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884BE4"/>
    <w:multiLevelType w:val="singleLevel"/>
    <w:tmpl w:val="53EE3D66"/>
    <w:lvl w:ilvl="0">
      <w:start w:val="1"/>
      <w:numFmt w:val="decimal"/>
      <w:lvlText w:val="11.%1."/>
      <w:legacy w:legacy="1" w:legacySpace="0" w:legacyIndent="485"/>
      <w:lvlJc w:val="left"/>
      <w:rPr>
        <w:rFonts w:ascii="Times New Roman" w:hAnsi="Times New Roman" w:cs="Times New Roman" w:hint="default"/>
        <w:sz w:val="22"/>
        <w:szCs w:val="22"/>
      </w:rPr>
    </w:lvl>
  </w:abstractNum>
  <w:abstractNum w:abstractNumId="9" w15:restartNumberingAfterBreak="0">
    <w:nsid w:val="44E67E43"/>
    <w:multiLevelType w:val="multilevel"/>
    <w:tmpl w:val="3CAA95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732260"/>
    <w:multiLevelType w:val="hybridMultilevel"/>
    <w:tmpl w:val="E9AE4E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544F15"/>
    <w:multiLevelType w:val="hybridMultilevel"/>
    <w:tmpl w:val="F62C9490"/>
    <w:lvl w:ilvl="0" w:tplc="9246190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296586"/>
    <w:multiLevelType w:val="hybridMultilevel"/>
    <w:tmpl w:val="DF52EBF0"/>
    <w:lvl w:ilvl="0" w:tplc="029801A4">
      <w:start w:val="1"/>
      <w:numFmt w:val="decimal"/>
      <w:lvlText w:val="%1."/>
      <w:lvlJc w:val="left"/>
      <w:pPr>
        <w:ind w:left="720" w:hanging="360"/>
      </w:pPr>
      <w:rPr>
        <w:rFonts w:hint="default"/>
      </w:rPr>
    </w:lvl>
    <w:lvl w:ilvl="1" w:tplc="48C08022">
      <w:numFmt w:val="none"/>
      <w:lvlText w:val=""/>
      <w:lvlJc w:val="left"/>
      <w:pPr>
        <w:tabs>
          <w:tab w:val="num" w:pos="360"/>
        </w:tabs>
      </w:pPr>
    </w:lvl>
    <w:lvl w:ilvl="2" w:tplc="12D49F40">
      <w:numFmt w:val="none"/>
      <w:lvlText w:val=""/>
      <w:lvlJc w:val="left"/>
      <w:pPr>
        <w:tabs>
          <w:tab w:val="num" w:pos="360"/>
        </w:tabs>
      </w:pPr>
    </w:lvl>
    <w:lvl w:ilvl="3" w:tplc="C4406A24">
      <w:numFmt w:val="none"/>
      <w:lvlText w:val=""/>
      <w:lvlJc w:val="left"/>
      <w:pPr>
        <w:tabs>
          <w:tab w:val="num" w:pos="360"/>
        </w:tabs>
      </w:pPr>
    </w:lvl>
    <w:lvl w:ilvl="4" w:tplc="677C9932">
      <w:numFmt w:val="none"/>
      <w:lvlText w:val=""/>
      <w:lvlJc w:val="left"/>
      <w:pPr>
        <w:tabs>
          <w:tab w:val="num" w:pos="360"/>
        </w:tabs>
      </w:pPr>
    </w:lvl>
    <w:lvl w:ilvl="5" w:tplc="7E7267A8">
      <w:numFmt w:val="none"/>
      <w:lvlText w:val=""/>
      <w:lvlJc w:val="left"/>
      <w:pPr>
        <w:tabs>
          <w:tab w:val="num" w:pos="360"/>
        </w:tabs>
      </w:pPr>
    </w:lvl>
    <w:lvl w:ilvl="6" w:tplc="0D6A1D8C">
      <w:numFmt w:val="none"/>
      <w:lvlText w:val=""/>
      <w:lvlJc w:val="left"/>
      <w:pPr>
        <w:tabs>
          <w:tab w:val="num" w:pos="360"/>
        </w:tabs>
      </w:pPr>
    </w:lvl>
    <w:lvl w:ilvl="7" w:tplc="0DC6BBDC">
      <w:numFmt w:val="none"/>
      <w:lvlText w:val=""/>
      <w:lvlJc w:val="left"/>
      <w:pPr>
        <w:tabs>
          <w:tab w:val="num" w:pos="360"/>
        </w:tabs>
      </w:pPr>
    </w:lvl>
    <w:lvl w:ilvl="8" w:tplc="61CE7CC2">
      <w:numFmt w:val="none"/>
      <w:lvlText w:val=""/>
      <w:lvlJc w:val="left"/>
      <w:pPr>
        <w:tabs>
          <w:tab w:val="num" w:pos="360"/>
        </w:tabs>
      </w:pPr>
    </w:lvl>
  </w:abstractNum>
  <w:abstractNum w:abstractNumId="13" w15:restartNumberingAfterBreak="0">
    <w:nsid w:val="644A28C4"/>
    <w:multiLevelType w:val="multilevel"/>
    <w:tmpl w:val="0330A052"/>
    <w:styleLink w:val="3"/>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6B37EA2"/>
    <w:multiLevelType w:val="hybridMultilevel"/>
    <w:tmpl w:val="F1DAFAA4"/>
    <w:lvl w:ilvl="0" w:tplc="FFFFFFFF">
      <w:start w:val="1"/>
      <w:numFmt w:val="bullet"/>
      <w:lvlText w:val=""/>
      <w:lvlJc w:val="left"/>
      <w:pPr>
        <w:ind w:left="644" w:hanging="360"/>
      </w:pPr>
      <w:rPr>
        <w:rFonts w:ascii="Symbol" w:hAnsi="Symbol" w:cs="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14"/>
  </w:num>
  <w:num w:numId="4">
    <w:abstractNumId w:val="1"/>
  </w:num>
  <w:num w:numId="5">
    <w:abstractNumId w:val="12"/>
  </w:num>
  <w:num w:numId="6">
    <w:abstractNumId w:val="13"/>
  </w:num>
  <w:num w:numId="7">
    <w:abstractNumId w:val="11"/>
  </w:num>
  <w:num w:numId="8">
    <w:abstractNumId w:val="7"/>
  </w:num>
  <w:num w:numId="9">
    <w:abstractNumId w:val="6"/>
  </w:num>
  <w:num w:numId="10">
    <w:abstractNumId w:val="2"/>
  </w:num>
  <w:num w:numId="11">
    <w:abstractNumId w:val="3"/>
  </w:num>
  <w:num w:numId="12">
    <w:abstractNumId w:val="10"/>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3F"/>
    <w:rsid w:val="001542D3"/>
    <w:rsid w:val="0024223F"/>
    <w:rsid w:val="00345C7A"/>
    <w:rsid w:val="00510FDC"/>
    <w:rsid w:val="007F56D3"/>
    <w:rsid w:val="009836D5"/>
    <w:rsid w:val="00A974AD"/>
    <w:rsid w:val="00B44819"/>
    <w:rsid w:val="00B5282B"/>
    <w:rsid w:val="00D4381E"/>
    <w:rsid w:val="00DC6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5AE8"/>
  <w15:chartTrackingRefBased/>
  <w15:docId w15:val="{F3A35730-C41F-49A9-AD2C-25F455D1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4381E"/>
  </w:style>
  <w:style w:type="paragraph" w:styleId="1">
    <w:name w:val="heading 1"/>
    <w:basedOn w:val="a1"/>
    <w:next w:val="a1"/>
    <w:link w:val="10"/>
    <w:qFormat/>
    <w:rsid w:val="00D438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0"/>
    <w:uiPriority w:val="99"/>
    <w:unhideWhenUsed/>
    <w:qFormat/>
    <w:rsid w:val="00D4381E"/>
    <w:pPr>
      <w:keepNext/>
      <w:keepLines/>
      <w:spacing w:before="40"/>
      <w:outlineLvl w:val="1"/>
    </w:pPr>
    <w:rPr>
      <w:rFonts w:asciiTheme="majorHAnsi" w:eastAsiaTheme="majorEastAsia" w:hAnsiTheme="majorHAnsi" w:cstheme="majorBidi"/>
      <w:color w:val="2F5496" w:themeColor="accent1" w:themeShade="BF"/>
      <w:sz w:val="28"/>
      <w:szCs w:val="28"/>
    </w:rPr>
  </w:style>
  <w:style w:type="paragraph" w:styleId="30">
    <w:name w:val="heading 3"/>
    <w:basedOn w:val="a1"/>
    <w:next w:val="a1"/>
    <w:link w:val="31"/>
    <w:unhideWhenUsed/>
    <w:qFormat/>
    <w:rsid w:val="00D4381E"/>
    <w:pPr>
      <w:keepNext/>
      <w:keepLines/>
      <w:spacing w:before="4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1"/>
    <w:next w:val="a1"/>
    <w:link w:val="40"/>
    <w:unhideWhenUsed/>
    <w:qFormat/>
    <w:rsid w:val="00D4381E"/>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unhideWhenUsed/>
    <w:qFormat/>
    <w:rsid w:val="00D4381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1"/>
    <w:next w:val="a1"/>
    <w:link w:val="60"/>
    <w:unhideWhenUsed/>
    <w:qFormat/>
    <w:rsid w:val="00D4381E"/>
    <w:pPr>
      <w:keepNext/>
      <w:keepLines/>
      <w:spacing w:before="40"/>
      <w:outlineLvl w:val="5"/>
    </w:pPr>
    <w:rPr>
      <w:rFonts w:asciiTheme="majorHAnsi" w:eastAsiaTheme="majorEastAsia" w:hAnsiTheme="majorHAnsi" w:cstheme="majorBidi"/>
      <w:color w:val="1F3864" w:themeColor="accent1" w:themeShade="80"/>
    </w:rPr>
  </w:style>
  <w:style w:type="paragraph" w:styleId="7">
    <w:name w:val="heading 7"/>
    <w:basedOn w:val="a1"/>
    <w:next w:val="a1"/>
    <w:link w:val="70"/>
    <w:unhideWhenUsed/>
    <w:qFormat/>
    <w:rsid w:val="00D4381E"/>
    <w:pPr>
      <w:keepNext/>
      <w:keepLines/>
      <w:spacing w:before="40"/>
      <w:outlineLvl w:val="6"/>
    </w:pPr>
    <w:rPr>
      <w:rFonts w:asciiTheme="majorHAnsi" w:eastAsiaTheme="majorEastAsia" w:hAnsiTheme="majorHAnsi" w:cstheme="majorBidi"/>
      <w:i/>
      <w:iCs/>
      <w:color w:val="1F3864" w:themeColor="accent1" w:themeShade="80"/>
    </w:rPr>
  </w:style>
  <w:style w:type="paragraph" w:styleId="8">
    <w:name w:val="heading 8"/>
    <w:basedOn w:val="a1"/>
    <w:next w:val="a1"/>
    <w:link w:val="80"/>
    <w:unhideWhenUsed/>
    <w:qFormat/>
    <w:rsid w:val="00D4381E"/>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1"/>
    <w:next w:val="a1"/>
    <w:link w:val="90"/>
    <w:unhideWhenUsed/>
    <w:qFormat/>
    <w:rsid w:val="00D4381E"/>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4381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2"/>
    <w:link w:val="2"/>
    <w:uiPriority w:val="99"/>
    <w:rsid w:val="00D4381E"/>
    <w:rPr>
      <w:rFonts w:asciiTheme="majorHAnsi" w:eastAsiaTheme="majorEastAsia" w:hAnsiTheme="majorHAnsi" w:cstheme="majorBidi"/>
      <w:color w:val="2F5496" w:themeColor="accent1" w:themeShade="BF"/>
      <w:sz w:val="28"/>
      <w:szCs w:val="28"/>
    </w:rPr>
  </w:style>
  <w:style w:type="character" w:customStyle="1" w:styleId="31">
    <w:name w:val="Заголовок 3 Знак"/>
    <w:basedOn w:val="a2"/>
    <w:link w:val="30"/>
    <w:rsid w:val="00D4381E"/>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2"/>
    <w:link w:val="4"/>
    <w:rsid w:val="00D4381E"/>
    <w:rPr>
      <w:rFonts w:asciiTheme="majorHAnsi" w:eastAsiaTheme="majorEastAsia" w:hAnsiTheme="majorHAnsi" w:cstheme="majorBidi"/>
      <w:i/>
      <w:iCs/>
      <w:color w:val="2F5496" w:themeColor="accent1" w:themeShade="BF"/>
    </w:rPr>
  </w:style>
  <w:style w:type="character" w:customStyle="1" w:styleId="50">
    <w:name w:val="Заголовок 5 Знак"/>
    <w:basedOn w:val="a2"/>
    <w:link w:val="5"/>
    <w:rsid w:val="00D4381E"/>
    <w:rPr>
      <w:rFonts w:asciiTheme="majorHAnsi" w:eastAsiaTheme="majorEastAsia" w:hAnsiTheme="majorHAnsi" w:cstheme="majorBidi"/>
      <w:color w:val="2F5496" w:themeColor="accent1" w:themeShade="BF"/>
    </w:rPr>
  </w:style>
  <w:style w:type="character" w:customStyle="1" w:styleId="60">
    <w:name w:val="Заголовок 6 Знак"/>
    <w:basedOn w:val="a2"/>
    <w:link w:val="6"/>
    <w:rsid w:val="00D4381E"/>
    <w:rPr>
      <w:rFonts w:asciiTheme="majorHAnsi" w:eastAsiaTheme="majorEastAsia" w:hAnsiTheme="majorHAnsi" w:cstheme="majorBidi"/>
      <w:color w:val="1F3864" w:themeColor="accent1" w:themeShade="80"/>
    </w:rPr>
  </w:style>
  <w:style w:type="character" w:customStyle="1" w:styleId="70">
    <w:name w:val="Заголовок 7 Знак"/>
    <w:basedOn w:val="a2"/>
    <w:link w:val="7"/>
    <w:rsid w:val="00D4381E"/>
    <w:rPr>
      <w:rFonts w:asciiTheme="majorHAnsi" w:eastAsiaTheme="majorEastAsia" w:hAnsiTheme="majorHAnsi" w:cstheme="majorBidi"/>
      <w:i/>
      <w:iCs/>
      <w:color w:val="1F3864" w:themeColor="accent1" w:themeShade="80"/>
    </w:rPr>
  </w:style>
  <w:style w:type="character" w:customStyle="1" w:styleId="80">
    <w:name w:val="Заголовок 8 Знак"/>
    <w:basedOn w:val="a2"/>
    <w:link w:val="8"/>
    <w:rsid w:val="00D4381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2"/>
    <w:link w:val="9"/>
    <w:rsid w:val="00D4381E"/>
    <w:rPr>
      <w:rFonts w:asciiTheme="majorHAnsi" w:eastAsiaTheme="majorEastAsia" w:hAnsiTheme="majorHAnsi" w:cstheme="majorBidi"/>
      <w:i/>
      <w:iCs/>
      <w:color w:val="262626" w:themeColor="text1" w:themeTint="D9"/>
      <w:sz w:val="21"/>
      <w:szCs w:val="21"/>
    </w:rPr>
  </w:style>
  <w:style w:type="paragraph" w:styleId="a5">
    <w:name w:val="caption"/>
    <w:basedOn w:val="a1"/>
    <w:next w:val="a1"/>
    <w:unhideWhenUsed/>
    <w:qFormat/>
    <w:rsid w:val="00D4381E"/>
    <w:pPr>
      <w:spacing w:after="200"/>
    </w:pPr>
    <w:rPr>
      <w:i/>
      <w:iCs/>
      <w:color w:val="44546A" w:themeColor="text2"/>
      <w:sz w:val="18"/>
      <w:szCs w:val="18"/>
    </w:rPr>
  </w:style>
  <w:style w:type="paragraph" w:styleId="a6">
    <w:name w:val="Title"/>
    <w:basedOn w:val="a1"/>
    <w:next w:val="a1"/>
    <w:link w:val="a7"/>
    <w:uiPriority w:val="10"/>
    <w:qFormat/>
    <w:rsid w:val="00D4381E"/>
    <w:pPr>
      <w:contextualSpacing/>
    </w:pPr>
    <w:rPr>
      <w:rFonts w:asciiTheme="majorHAnsi" w:eastAsiaTheme="majorEastAsia" w:hAnsiTheme="majorHAnsi" w:cstheme="majorBidi"/>
      <w:spacing w:val="-10"/>
      <w:sz w:val="56"/>
      <w:szCs w:val="56"/>
    </w:rPr>
  </w:style>
  <w:style w:type="character" w:customStyle="1" w:styleId="a7">
    <w:name w:val="Заголовок Знак"/>
    <w:basedOn w:val="a2"/>
    <w:link w:val="a6"/>
    <w:uiPriority w:val="10"/>
    <w:rsid w:val="00D4381E"/>
    <w:rPr>
      <w:rFonts w:asciiTheme="majorHAnsi" w:eastAsiaTheme="majorEastAsia" w:hAnsiTheme="majorHAnsi" w:cstheme="majorBidi"/>
      <w:spacing w:val="-10"/>
      <w:sz w:val="56"/>
      <w:szCs w:val="56"/>
    </w:rPr>
  </w:style>
  <w:style w:type="paragraph" w:styleId="a8">
    <w:name w:val="Subtitle"/>
    <w:basedOn w:val="a1"/>
    <w:next w:val="a1"/>
    <w:link w:val="a9"/>
    <w:uiPriority w:val="11"/>
    <w:qFormat/>
    <w:rsid w:val="00D4381E"/>
    <w:pPr>
      <w:numPr>
        <w:ilvl w:val="1"/>
      </w:numPr>
    </w:pPr>
    <w:rPr>
      <w:color w:val="5A5A5A" w:themeColor="text1" w:themeTint="A5"/>
      <w:spacing w:val="15"/>
    </w:rPr>
  </w:style>
  <w:style w:type="character" w:customStyle="1" w:styleId="a9">
    <w:name w:val="Подзаголовок Знак"/>
    <w:basedOn w:val="a2"/>
    <w:link w:val="a8"/>
    <w:uiPriority w:val="11"/>
    <w:rsid w:val="00D4381E"/>
    <w:rPr>
      <w:color w:val="5A5A5A" w:themeColor="text1" w:themeTint="A5"/>
      <w:spacing w:val="15"/>
    </w:rPr>
  </w:style>
  <w:style w:type="character" w:styleId="aa">
    <w:name w:val="Strong"/>
    <w:basedOn w:val="a2"/>
    <w:qFormat/>
    <w:rsid w:val="00D4381E"/>
    <w:rPr>
      <w:b/>
      <w:bCs/>
      <w:color w:val="auto"/>
    </w:rPr>
  </w:style>
  <w:style w:type="character" w:styleId="ab">
    <w:name w:val="Emphasis"/>
    <w:basedOn w:val="a2"/>
    <w:uiPriority w:val="20"/>
    <w:qFormat/>
    <w:rsid w:val="00D4381E"/>
    <w:rPr>
      <w:i/>
      <w:iCs/>
      <w:color w:val="auto"/>
    </w:rPr>
  </w:style>
  <w:style w:type="paragraph" w:styleId="ac">
    <w:name w:val="No Spacing"/>
    <w:uiPriority w:val="1"/>
    <w:qFormat/>
    <w:rsid w:val="00D4381E"/>
  </w:style>
  <w:style w:type="paragraph" w:styleId="21">
    <w:name w:val="Quote"/>
    <w:basedOn w:val="a1"/>
    <w:next w:val="a1"/>
    <w:link w:val="22"/>
    <w:uiPriority w:val="29"/>
    <w:qFormat/>
    <w:rsid w:val="00D4381E"/>
    <w:pPr>
      <w:spacing w:before="200"/>
      <w:ind w:left="864" w:right="864"/>
    </w:pPr>
    <w:rPr>
      <w:i/>
      <w:iCs/>
      <w:color w:val="404040" w:themeColor="text1" w:themeTint="BF"/>
    </w:rPr>
  </w:style>
  <w:style w:type="character" w:customStyle="1" w:styleId="22">
    <w:name w:val="Цитата 2 Знак"/>
    <w:basedOn w:val="a2"/>
    <w:link w:val="21"/>
    <w:uiPriority w:val="29"/>
    <w:rsid w:val="00D4381E"/>
    <w:rPr>
      <w:i/>
      <w:iCs/>
      <w:color w:val="404040" w:themeColor="text1" w:themeTint="BF"/>
    </w:rPr>
  </w:style>
  <w:style w:type="paragraph" w:styleId="ad">
    <w:name w:val="Intense Quote"/>
    <w:basedOn w:val="a1"/>
    <w:next w:val="a1"/>
    <w:link w:val="ae"/>
    <w:uiPriority w:val="30"/>
    <w:qFormat/>
    <w:rsid w:val="00D4381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Выделенная цитата Знак"/>
    <w:basedOn w:val="a2"/>
    <w:link w:val="ad"/>
    <w:uiPriority w:val="30"/>
    <w:rsid w:val="00D4381E"/>
    <w:rPr>
      <w:i/>
      <w:iCs/>
      <w:color w:val="4472C4" w:themeColor="accent1"/>
    </w:rPr>
  </w:style>
  <w:style w:type="character" w:styleId="af">
    <w:name w:val="Subtle Emphasis"/>
    <w:basedOn w:val="a2"/>
    <w:uiPriority w:val="19"/>
    <w:qFormat/>
    <w:rsid w:val="00D4381E"/>
    <w:rPr>
      <w:i/>
      <w:iCs/>
      <w:color w:val="404040" w:themeColor="text1" w:themeTint="BF"/>
    </w:rPr>
  </w:style>
  <w:style w:type="character" w:styleId="af0">
    <w:name w:val="Intense Emphasis"/>
    <w:basedOn w:val="a2"/>
    <w:uiPriority w:val="21"/>
    <w:qFormat/>
    <w:rsid w:val="00D4381E"/>
    <w:rPr>
      <w:i/>
      <w:iCs/>
      <w:color w:val="4472C4" w:themeColor="accent1"/>
    </w:rPr>
  </w:style>
  <w:style w:type="character" w:styleId="af1">
    <w:name w:val="Subtle Reference"/>
    <w:basedOn w:val="a2"/>
    <w:uiPriority w:val="31"/>
    <w:qFormat/>
    <w:rsid w:val="00D4381E"/>
    <w:rPr>
      <w:smallCaps/>
      <w:color w:val="404040" w:themeColor="text1" w:themeTint="BF"/>
    </w:rPr>
  </w:style>
  <w:style w:type="character" w:styleId="af2">
    <w:name w:val="Intense Reference"/>
    <w:basedOn w:val="a2"/>
    <w:uiPriority w:val="32"/>
    <w:qFormat/>
    <w:rsid w:val="00D4381E"/>
    <w:rPr>
      <w:b/>
      <w:bCs/>
      <w:smallCaps/>
      <w:color w:val="4472C4" w:themeColor="accent1"/>
      <w:spacing w:val="5"/>
    </w:rPr>
  </w:style>
  <w:style w:type="character" w:styleId="af3">
    <w:name w:val="Book Title"/>
    <w:basedOn w:val="a2"/>
    <w:uiPriority w:val="33"/>
    <w:qFormat/>
    <w:rsid w:val="00D4381E"/>
    <w:rPr>
      <w:b/>
      <w:bCs/>
      <w:i/>
      <w:iCs/>
      <w:spacing w:val="5"/>
    </w:rPr>
  </w:style>
  <w:style w:type="paragraph" w:styleId="af4">
    <w:name w:val="TOC Heading"/>
    <w:basedOn w:val="1"/>
    <w:next w:val="a1"/>
    <w:uiPriority w:val="39"/>
    <w:semiHidden/>
    <w:unhideWhenUsed/>
    <w:qFormat/>
    <w:rsid w:val="00D4381E"/>
    <w:pPr>
      <w:outlineLvl w:val="9"/>
    </w:pPr>
  </w:style>
  <w:style w:type="numbering" w:customStyle="1" w:styleId="11">
    <w:name w:val="Нет списка1"/>
    <w:next w:val="a4"/>
    <w:semiHidden/>
    <w:rsid w:val="009836D5"/>
  </w:style>
  <w:style w:type="paragraph" w:styleId="af5">
    <w:name w:val="header"/>
    <w:basedOn w:val="a1"/>
    <w:link w:val="af6"/>
    <w:rsid w:val="009836D5"/>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2"/>
    <w:link w:val="af5"/>
    <w:rsid w:val="009836D5"/>
    <w:rPr>
      <w:rFonts w:ascii="Times New Roman" w:eastAsia="Times New Roman" w:hAnsi="Times New Roman" w:cs="Times New Roman"/>
      <w:sz w:val="24"/>
      <w:szCs w:val="24"/>
      <w:lang w:eastAsia="ru-RU"/>
    </w:rPr>
  </w:style>
  <w:style w:type="paragraph" w:styleId="af7">
    <w:name w:val="footer"/>
    <w:basedOn w:val="a1"/>
    <w:link w:val="af8"/>
    <w:rsid w:val="009836D5"/>
    <w:pPr>
      <w:tabs>
        <w:tab w:val="center" w:pos="4677"/>
        <w:tab w:val="right" w:pos="9355"/>
      </w:tabs>
    </w:pPr>
    <w:rPr>
      <w:rFonts w:ascii="Times New Roman" w:eastAsia="Times New Roman" w:hAnsi="Times New Roman" w:cs="Times New Roman"/>
      <w:sz w:val="24"/>
      <w:szCs w:val="24"/>
      <w:lang w:eastAsia="ru-RU"/>
    </w:rPr>
  </w:style>
  <w:style w:type="character" w:customStyle="1" w:styleId="af8">
    <w:name w:val="Нижний колонтитул Знак"/>
    <w:basedOn w:val="a2"/>
    <w:link w:val="af7"/>
    <w:rsid w:val="009836D5"/>
    <w:rPr>
      <w:rFonts w:ascii="Times New Roman" w:eastAsia="Times New Roman" w:hAnsi="Times New Roman" w:cs="Times New Roman"/>
      <w:sz w:val="24"/>
      <w:szCs w:val="24"/>
      <w:lang w:eastAsia="ru-RU"/>
    </w:rPr>
  </w:style>
  <w:style w:type="paragraph" w:customStyle="1" w:styleId="af9">
    <w:basedOn w:val="a1"/>
    <w:next w:val="afa"/>
    <w:rsid w:val="009836D5"/>
    <w:pPr>
      <w:spacing w:before="100" w:beforeAutospacing="1" w:after="100" w:afterAutospacing="1"/>
    </w:pPr>
    <w:rPr>
      <w:rFonts w:ascii="Times New Roman" w:eastAsia="Times New Roman" w:hAnsi="Times New Roman" w:cs="Times New Roman"/>
      <w:sz w:val="24"/>
      <w:szCs w:val="24"/>
      <w:lang w:eastAsia="ru-RU"/>
    </w:rPr>
  </w:style>
  <w:style w:type="paragraph" w:styleId="23">
    <w:name w:val="Body Text 2"/>
    <w:basedOn w:val="a1"/>
    <w:link w:val="24"/>
    <w:rsid w:val="009836D5"/>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2"/>
    <w:link w:val="23"/>
    <w:rsid w:val="009836D5"/>
    <w:rPr>
      <w:rFonts w:ascii="Times New Roman" w:eastAsia="Times New Roman" w:hAnsi="Times New Roman" w:cs="Times New Roman"/>
      <w:sz w:val="20"/>
      <w:szCs w:val="20"/>
      <w:lang w:eastAsia="ru-RU"/>
    </w:rPr>
  </w:style>
  <w:style w:type="character" w:customStyle="1" w:styleId="FontStyle27">
    <w:name w:val="Font Style27"/>
    <w:rsid w:val="009836D5"/>
    <w:rPr>
      <w:rFonts w:ascii="Times New Roman" w:hAnsi="Times New Roman" w:cs="Times New Roman"/>
      <w:b/>
      <w:bCs/>
      <w:sz w:val="18"/>
      <w:szCs w:val="18"/>
    </w:rPr>
  </w:style>
  <w:style w:type="paragraph" w:customStyle="1" w:styleId="12">
    <w:name w:val="Абзац списка1"/>
    <w:basedOn w:val="a"/>
    <w:next w:val="afb"/>
    <w:rsid w:val="009836D5"/>
    <w:pPr>
      <w:ind w:left="1800"/>
    </w:pPr>
  </w:style>
  <w:style w:type="table" w:styleId="afc">
    <w:name w:val="Table Grid"/>
    <w:basedOn w:val="a3"/>
    <w:rsid w:val="009836D5"/>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Document Map"/>
    <w:basedOn w:val="a1"/>
    <w:link w:val="afe"/>
    <w:semiHidden/>
    <w:rsid w:val="009836D5"/>
    <w:rPr>
      <w:rFonts w:ascii="Tahoma" w:eastAsia="Times New Roman" w:hAnsi="Tahoma" w:cs="Tahoma"/>
      <w:sz w:val="16"/>
      <w:szCs w:val="16"/>
      <w:lang w:eastAsia="ru-RU"/>
    </w:rPr>
  </w:style>
  <w:style w:type="character" w:customStyle="1" w:styleId="afe">
    <w:name w:val="Схема документа Знак"/>
    <w:basedOn w:val="a2"/>
    <w:link w:val="afd"/>
    <w:semiHidden/>
    <w:rsid w:val="009836D5"/>
    <w:rPr>
      <w:rFonts w:ascii="Tahoma" w:eastAsia="Times New Roman" w:hAnsi="Tahoma" w:cs="Tahoma"/>
      <w:sz w:val="16"/>
      <w:szCs w:val="16"/>
      <w:lang w:eastAsia="ru-RU"/>
    </w:rPr>
  </w:style>
  <w:style w:type="paragraph" w:customStyle="1" w:styleId="13">
    <w:name w:val="Заголовок оглавления1"/>
    <w:basedOn w:val="1"/>
    <w:next w:val="a1"/>
    <w:rsid w:val="009836D5"/>
    <w:pPr>
      <w:spacing w:before="480" w:line="276" w:lineRule="auto"/>
      <w:outlineLvl w:val="9"/>
    </w:pPr>
    <w:rPr>
      <w:rFonts w:ascii="Times New Roman" w:eastAsia="Times New Roman" w:hAnsi="Times New Roman" w:cs="Times New Roman"/>
      <w:b/>
      <w:bCs/>
      <w:color w:val="auto"/>
      <w:sz w:val="28"/>
      <w:szCs w:val="28"/>
    </w:rPr>
  </w:style>
  <w:style w:type="paragraph" w:styleId="14">
    <w:name w:val="toc 1"/>
    <w:basedOn w:val="a1"/>
    <w:next w:val="a1"/>
    <w:autoRedefine/>
    <w:semiHidden/>
    <w:rsid w:val="009836D5"/>
    <w:pPr>
      <w:tabs>
        <w:tab w:val="left" w:pos="440"/>
        <w:tab w:val="left" w:pos="9600"/>
        <w:tab w:val="right" w:leader="dot" w:pos="10762"/>
      </w:tabs>
      <w:spacing w:line="480" w:lineRule="auto"/>
      <w:ind w:right="1357"/>
    </w:pPr>
    <w:rPr>
      <w:rFonts w:ascii="Times New Roman" w:eastAsia="Times New Roman" w:hAnsi="Times New Roman" w:cs="Times New Roman"/>
      <w:sz w:val="24"/>
      <w:szCs w:val="24"/>
      <w:lang w:eastAsia="ru-RU"/>
    </w:rPr>
  </w:style>
  <w:style w:type="character" w:styleId="aff">
    <w:name w:val="Hyperlink"/>
    <w:rsid w:val="009836D5"/>
    <w:rPr>
      <w:color w:val="0000FF"/>
      <w:u w:val="single"/>
    </w:rPr>
  </w:style>
  <w:style w:type="paragraph" w:styleId="25">
    <w:name w:val="toc 2"/>
    <w:basedOn w:val="a1"/>
    <w:next w:val="a1"/>
    <w:autoRedefine/>
    <w:semiHidden/>
    <w:rsid w:val="009836D5"/>
    <w:pPr>
      <w:spacing w:after="100"/>
      <w:ind w:left="240"/>
    </w:pPr>
    <w:rPr>
      <w:rFonts w:ascii="Times New Roman" w:eastAsia="Times New Roman" w:hAnsi="Times New Roman" w:cs="Times New Roman"/>
      <w:sz w:val="24"/>
      <w:szCs w:val="24"/>
      <w:lang w:eastAsia="ru-RU"/>
    </w:rPr>
  </w:style>
  <w:style w:type="paragraph" w:customStyle="1" w:styleId="Style16">
    <w:name w:val="Style16"/>
    <w:basedOn w:val="a1"/>
    <w:rsid w:val="009836D5"/>
    <w:pPr>
      <w:suppressAutoHyphens/>
    </w:pPr>
    <w:rPr>
      <w:rFonts w:ascii="Times New Roman" w:eastAsia="Times New Roman" w:hAnsi="Times New Roman" w:cs="Times New Roman"/>
      <w:sz w:val="24"/>
      <w:szCs w:val="24"/>
      <w:lang w:eastAsia="ar-SA"/>
    </w:rPr>
  </w:style>
  <w:style w:type="paragraph" w:styleId="aff0">
    <w:name w:val="Balloon Text"/>
    <w:basedOn w:val="a1"/>
    <w:link w:val="aff1"/>
    <w:semiHidden/>
    <w:rsid w:val="009836D5"/>
    <w:rPr>
      <w:rFonts w:ascii="Tahoma" w:eastAsia="Times New Roman" w:hAnsi="Tahoma" w:cs="Tahoma"/>
      <w:sz w:val="16"/>
      <w:szCs w:val="16"/>
      <w:lang w:eastAsia="ru-RU"/>
    </w:rPr>
  </w:style>
  <w:style w:type="character" w:customStyle="1" w:styleId="aff1">
    <w:name w:val="Текст выноски Знак"/>
    <w:basedOn w:val="a2"/>
    <w:link w:val="aff0"/>
    <w:semiHidden/>
    <w:rsid w:val="009836D5"/>
    <w:rPr>
      <w:rFonts w:ascii="Tahoma" w:eastAsia="Times New Roman" w:hAnsi="Tahoma" w:cs="Tahoma"/>
      <w:sz w:val="16"/>
      <w:szCs w:val="16"/>
      <w:lang w:eastAsia="ru-RU"/>
    </w:rPr>
  </w:style>
  <w:style w:type="paragraph" w:styleId="a">
    <w:name w:val="List Bullet"/>
    <w:basedOn w:val="a1"/>
    <w:rsid w:val="009836D5"/>
    <w:pPr>
      <w:numPr>
        <w:numId w:val="1"/>
      </w:numPr>
      <w:ind w:left="360"/>
    </w:pPr>
    <w:rPr>
      <w:rFonts w:ascii="Times New Roman" w:eastAsia="Times New Roman" w:hAnsi="Times New Roman" w:cs="Times New Roman"/>
      <w:sz w:val="24"/>
      <w:szCs w:val="24"/>
      <w:lang w:eastAsia="ru-RU"/>
    </w:rPr>
  </w:style>
  <w:style w:type="paragraph" w:styleId="aff2">
    <w:name w:val="Body Text"/>
    <w:basedOn w:val="a1"/>
    <w:link w:val="aff3"/>
    <w:rsid w:val="009836D5"/>
    <w:pPr>
      <w:spacing w:after="120"/>
    </w:pPr>
    <w:rPr>
      <w:rFonts w:ascii="Times New Roman" w:eastAsia="Times New Roman" w:hAnsi="Times New Roman" w:cs="Times New Roman"/>
      <w:sz w:val="24"/>
      <w:szCs w:val="24"/>
      <w:lang w:eastAsia="ru-RU"/>
    </w:rPr>
  </w:style>
  <w:style w:type="character" w:customStyle="1" w:styleId="aff3">
    <w:name w:val="Основной текст Знак"/>
    <w:basedOn w:val="a2"/>
    <w:link w:val="aff2"/>
    <w:rsid w:val="009836D5"/>
    <w:rPr>
      <w:rFonts w:ascii="Times New Roman" w:eastAsia="Times New Roman" w:hAnsi="Times New Roman" w:cs="Times New Roman"/>
      <w:sz w:val="24"/>
      <w:szCs w:val="24"/>
      <w:lang w:eastAsia="ru-RU"/>
    </w:rPr>
  </w:style>
  <w:style w:type="paragraph" w:styleId="afb">
    <w:name w:val="Body Text First Indent"/>
    <w:basedOn w:val="aff2"/>
    <w:link w:val="15"/>
    <w:rsid w:val="009836D5"/>
    <w:pPr>
      <w:spacing w:after="0"/>
      <w:ind w:firstLine="360"/>
    </w:pPr>
  </w:style>
  <w:style w:type="character" w:customStyle="1" w:styleId="aff4">
    <w:name w:val="Красная строка Знак"/>
    <w:basedOn w:val="aff3"/>
    <w:rsid w:val="009836D5"/>
    <w:rPr>
      <w:rFonts w:ascii="Times New Roman" w:eastAsia="Times New Roman" w:hAnsi="Times New Roman" w:cs="Times New Roman"/>
      <w:sz w:val="24"/>
      <w:szCs w:val="24"/>
      <w:lang w:eastAsia="ru-RU"/>
    </w:rPr>
  </w:style>
  <w:style w:type="character" w:customStyle="1" w:styleId="15">
    <w:name w:val="Красная строка Знак1"/>
    <w:basedOn w:val="aff3"/>
    <w:link w:val="afb"/>
    <w:locked/>
    <w:rsid w:val="009836D5"/>
    <w:rPr>
      <w:rFonts w:ascii="Times New Roman" w:eastAsia="Times New Roman" w:hAnsi="Times New Roman" w:cs="Times New Roman"/>
      <w:sz w:val="24"/>
      <w:szCs w:val="24"/>
      <w:lang w:eastAsia="ru-RU"/>
    </w:rPr>
  </w:style>
  <w:style w:type="paragraph" w:customStyle="1" w:styleId="5CharCharCharChar">
    <w:name w:val="Знак5 Знак Знак Знак Знак Знак Знак Знак Знак Знак Знак Знак Char Char Знак Знак Char Char"/>
    <w:basedOn w:val="a1"/>
    <w:rsid w:val="009836D5"/>
    <w:rPr>
      <w:rFonts w:ascii="Arial" w:eastAsia="Times New Roman" w:hAnsi="Arial" w:cs="Arial"/>
      <w:sz w:val="24"/>
      <w:szCs w:val="24"/>
      <w:lang w:val="en-US"/>
    </w:rPr>
  </w:style>
  <w:style w:type="paragraph" w:styleId="aff5">
    <w:name w:val="footnote text"/>
    <w:basedOn w:val="a1"/>
    <w:link w:val="aff6"/>
    <w:semiHidden/>
    <w:rsid w:val="009836D5"/>
    <w:rPr>
      <w:rFonts w:ascii="Times New Roman" w:eastAsia="Times New Roman" w:hAnsi="Times New Roman" w:cs="Times New Roman"/>
      <w:sz w:val="20"/>
      <w:szCs w:val="20"/>
      <w:lang w:eastAsia="ru-RU"/>
    </w:rPr>
  </w:style>
  <w:style w:type="character" w:customStyle="1" w:styleId="aff6">
    <w:name w:val="Текст сноски Знак"/>
    <w:basedOn w:val="a2"/>
    <w:link w:val="aff5"/>
    <w:semiHidden/>
    <w:rsid w:val="009836D5"/>
    <w:rPr>
      <w:rFonts w:ascii="Times New Roman" w:eastAsia="Times New Roman" w:hAnsi="Times New Roman" w:cs="Times New Roman"/>
      <w:sz w:val="20"/>
      <w:szCs w:val="20"/>
      <w:lang w:eastAsia="ru-RU"/>
    </w:rPr>
  </w:style>
  <w:style w:type="character" w:styleId="aff7">
    <w:name w:val="footnote reference"/>
    <w:uiPriority w:val="99"/>
    <w:semiHidden/>
    <w:rsid w:val="009836D5"/>
    <w:rPr>
      <w:vertAlign w:val="superscript"/>
    </w:rPr>
  </w:style>
  <w:style w:type="paragraph" w:styleId="aff8">
    <w:name w:val="Body Text Indent"/>
    <w:basedOn w:val="a1"/>
    <w:link w:val="aff9"/>
    <w:uiPriority w:val="99"/>
    <w:rsid w:val="009836D5"/>
    <w:pPr>
      <w:spacing w:after="120"/>
      <w:ind w:left="283"/>
    </w:pPr>
    <w:rPr>
      <w:rFonts w:ascii="Times New Roman" w:eastAsia="Times New Roman" w:hAnsi="Times New Roman" w:cs="Times New Roman"/>
      <w:sz w:val="24"/>
      <w:szCs w:val="24"/>
      <w:lang w:eastAsia="ru-RU"/>
    </w:rPr>
  </w:style>
  <w:style w:type="character" w:customStyle="1" w:styleId="aff9">
    <w:name w:val="Основной текст с отступом Знак"/>
    <w:basedOn w:val="a2"/>
    <w:link w:val="aff8"/>
    <w:uiPriority w:val="99"/>
    <w:rsid w:val="009836D5"/>
    <w:rPr>
      <w:rFonts w:ascii="Times New Roman" w:eastAsia="Times New Roman" w:hAnsi="Times New Roman" w:cs="Times New Roman"/>
      <w:sz w:val="24"/>
      <w:szCs w:val="24"/>
      <w:lang w:eastAsia="ru-RU"/>
    </w:rPr>
  </w:style>
  <w:style w:type="character" w:customStyle="1" w:styleId="110">
    <w:name w:val="Знак Знак11"/>
    <w:locked/>
    <w:rsid w:val="009836D5"/>
    <w:rPr>
      <w:lang w:val="x-none" w:eastAsia="ar-SA" w:bidi="ar-SA"/>
    </w:rPr>
  </w:style>
  <w:style w:type="paragraph" w:styleId="26">
    <w:name w:val="Body Text Indent 2"/>
    <w:basedOn w:val="a1"/>
    <w:link w:val="27"/>
    <w:rsid w:val="009836D5"/>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2"/>
    <w:link w:val="26"/>
    <w:rsid w:val="009836D5"/>
    <w:rPr>
      <w:rFonts w:ascii="Times New Roman" w:eastAsia="Times New Roman" w:hAnsi="Times New Roman" w:cs="Times New Roman"/>
      <w:sz w:val="24"/>
      <w:szCs w:val="24"/>
      <w:lang w:eastAsia="ru-RU"/>
    </w:rPr>
  </w:style>
  <w:style w:type="character" w:customStyle="1" w:styleId="150">
    <w:name w:val="Знак Знак15"/>
    <w:rsid w:val="009836D5"/>
    <w:rPr>
      <w:sz w:val="24"/>
      <w:szCs w:val="24"/>
    </w:rPr>
  </w:style>
  <w:style w:type="paragraph" w:customStyle="1" w:styleId="220">
    <w:name w:val="Основной текст 22"/>
    <w:basedOn w:val="a1"/>
    <w:rsid w:val="009836D5"/>
    <w:pPr>
      <w:suppressAutoHyphens/>
      <w:spacing w:after="120" w:line="480" w:lineRule="auto"/>
    </w:pPr>
    <w:rPr>
      <w:rFonts w:ascii="Times New Roman" w:eastAsia="Times New Roman" w:hAnsi="Times New Roman" w:cs="Times New Roman"/>
      <w:sz w:val="24"/>
      <w:szCs w:val="24"/>
      <w:lang w:eastAsia="ar-SA"/>
    </w:rPr>
  </w:style>
  <w:style w:type="paragraph" w:styleId="affa">
    <w:name w:val="List Paragraph"/>
    <w:basedOn w:val="a1"/>
    <w:qFormat/>
    <w:rsid w:val="009836D5"/>
    <w:pPr>
      <w:ind w:left="720"/>
    </w:pPr>
    <w:rPr>
      <w:rFonts w:ascii="Times New Roman" w:eastAsia="Times New Roman" w:hAnsi="Times New Roman" w:cs="Times New Roman"/>
      <w:sz w:val="24"/>
      <w:szCs w:val="24"/>
      <w:lang w:eastAsia="ru-RU"/>
    </w:rPr>
  </w:style>
  <w:style w:type="paragraph" w:customStyle="1" w:styleId="16">
    <w:name w:val="заголовок 1"/>
    <w:basedOn w:val="a1"/>
    <w:next w:val="a1"/>
    <w:autoRedefine/>
    <w:rsid w:val="009836D5"/>
    <w:pPr>
      <w:keepNext/>
      <w:keepLines/>
      <w:ind w:left="431" w:hanging="431"/>
      <w:jc w:val="center"/>
    </w:pPr>
    <w:rPr>
      <w:rFonts w:ascii="Times New Roman" w:eastAsia="Times New Roman" w:hAnsi="Times New Roman" w:cs="Times New Roman"/>
      <w:b/>
      <w:bCs/>
      <w:sz w:val="16"/>
      <w:szCs w:val="16"/>
      <w:vertAlign w:val="superscript"/>
      <w:lang w:eastAsia="ru-RU"/>
    </w:rPr>
  </w:style>
  <w:style w:type="paragraph" w:customStyle="1" w:styleId="51">
    <w:name w:val="заголовок 5"/>
    <w:basedOn w:val="a1"/>
    <w:next w:val="a1"/>
    <w:rsid w:val="009836D5"/>
    <w:pPr>
      <w:keepNext/>
      <w:widowControl w:val="0"/>
      <w:jc w:val="center"/>
    </w:pPr>
    <w:rPr>
      <w:rFonts w:ascii="Times New Roman" w:eastAsia="Times New Roman" w:hAnsi="Times New Roman" w:cs="Times New Roman"/>
      <w:b/>
      <w:bCs/>
      <w:sz w:val="24"/>
      <w:szCs w:val="24"/>
      <w:lang w:eastAsia="ru-RU"/>
    </w:rPr>
  </w:style>
  <w:style w:type="character" w:customStyle="1" w:styleId="120">
    <w:name w:val="Знак Знак12"/>
    <w:locked/>
    <w:rsid w:val="009836D5"/>
    <w:rPr>
      <w:lang w:val="x-none" w:eastAsia="ar-SA" w:bidi="ar-SA"/>
    </w:rPr>
  </w:style>
  <w:style w:type="paragraph" w:styleId="32">
    <w:name w:val="toc 3"/>
    <w:basedOn w:val="a1"/>
    <w:next w:val="a1"/>
    <w:autoRedefine/>
    <w:semiHidden/>
    <w:rsid w:val="009836D5"/>
    <w:pPr>
      <w:ind w:left="480"/>
    </w:pPr>
    <w:rPr>
      <w:rFonts w:ascii="Times New Roman" w:eastAsia="Times New Roman" w:hAnsi="Times New Roman" w:cs="Times New Roman"/>
      <w:sz w:val="24"/>
      <w:szCs w:val="24"/>
      <w:lang w:eastAsia="ru-RU"/>
    </w:rPr>
  </w:style>
  <w:style w:type="paragraph" w:styleId="41">
    <w:name w:val="toc 4"/>
    <w:basedOn w:val="a1"/>
    <w:next w:val="a1"/>
    <w:autoRedefine/>
    <w:semiHidden/>
    <w:rsid w:val="009836D5"/>
    <w:pPr>
      <w:ind w:left="720"/>
    </w:pPr>
    <w:rPr>
      <w:rFonts w:ascii="Times New Roman" w:eastAsia="Times New Roman" w:hAnsi="Times New Roman" w:cs="Times New Roman"/>
      <w:sz w:val="24"/>
      <w:szCs w:val="24"/>
      <w:lang w:eastAsia="ru-RU"/>
    </w:rPr>
  </w:style>
  <w:style w:type="paragraph" w:styleId="52">
    <w:name w:val="toc 5"/>
    <w:basedOn w:val="a1"/>
    <w:next w:val="a1"/>
    <w:autoRedefine/>
    <w:semiHidden/>
    <w:rsid w:val="009836D5"/>
    <w:pPr>
      <w:ind w:left="960"/>
    </w:pPr>
    <w:rPr>
      <w:rFonts w:ascii="Times New Roman" w:eastAsia="Times New Roman" w:hAnsi="Times New Roman" w:cs="Times New Roman"/>
      <w:sz w:val="24"/>
      <w:szCs w:val="24"/>
      <w:lang w:eastAsia="ru-RU"/>
    </w:rPr>
  </w:style>
  <w:style w:type="paragraph" w:styleId="61">
    <w:name w:val="toc 6"/>
    <w:basedOn w:val="a1"/>
    <w:next w:val="a1"/>
    <w:autoRedefine/>
    <w:semiHidden/>
    <w:rsid w:val="009836D5"/>
    <w:pPr>
      <w:ind w:left="1200"/>
    </w:pPr>
    <w:rPr>
      <w:rFonts w:ascii="Times New Roman" w:eastAsia="Times New Roman" w:hAnsi="Times New Roman" w:cs="Times New Roman"/>
      <w:sz w:val="24"/>
      <w:szCs w:val="24"/>
      <w:lang w:eastAsia="ru-RU"/>
    </w:rPr>
  </w:style>
  <w:style w:type="paragraph" w:styleId="71">
    <w:name w:val="toc 7"/>
    <w:basedOn w:val="a1"/>
    <w:next w:val="a1"/>
    <w:autoRedefine/>
    <w:semiHidden/>
    <w:rsid w:val="009836D5"/>
    <w:pPr>
      <w:ind w:left="1440"/>
    </w:pPr>
    <w:rPr>
      <w:rFonts w:ascii="Times New Roman" w:eastAsia="Times New Roman" w:hAnsi="Times New Roman" w:cs="Times New Roman"/>
      <w:sz w:val="24"/>
      <w:szCs w:val="24"/>
      <w:lang w:eastAsia="ru-RU"/>
    </w:rPr>
  </w:style>
  <w:style w:type="paragraph" w:styleId="81">
    <w:name w:val="toc 8"/>
    <w:basedOn w:val="a1"/>
    <w:next w:val="a1"/>
    <w:autoRedefine/>
    <w:semiHidden/>
    <w:rsid w:val="009836D5"/>
    <w:pPr>
      <w:ind w:left="1680"/>
    </w:pPr>
    <w:rPr>
      <w:rFonts w:ascii="Times New Roman" w:eastAsia="Times New Roman" w:hAnsi="Times New Roman" w:cs="Times New Roman"/>
      <w:sz w:val="24"/>
      <w:szCs w:val="24"/>
      <w:lang w:eastAsia="ru-RU"/>
    </w:rPr>
  </w:style>
  <w:style w:type="paragraph" w:styleId="91">
    <w:name w:val="toc 9"/>
    <w:basedOn w:val="a1"/>
    <w:next w:val="a1"/>
    <w:autoRedefine/>
    <w:semiHidden/>
    <w:rsid w:val="009836D5"/>
    <w:pPr>
      <w:ind w:left="1920"/>
    </w:pPr>
    <w:rPr>
      <w:rFonts w:ascii="Times New Roman" w:eastAsia="Times New Roman" w:hAnsi="Times New Roman" w:cs="Times New Roman"/>
      <w:sz w:val="24"/>
      <w:szCs w:val="24"/>
      <w:lang w:eastAsia="ru-RU"/>
    </w:rPr>
  </w:style>
  <w:style w:type="character" w:styleId="affb">
    <w:name w:val="page number"/>
    <w:basedOn w:val="a2"/>
    <w:rsid w:val="009836D5"/>
  </w:style>
  <w:style w:type="numbering" w:customStyle="1" w:styleId="a0">
    <w:name w:val="Стиль НС"/>
    <w:rsid w:val="009836D5"/>
    <w:pPr>
      <w:numPr>
        <w:numId w:val="2"/>
      </w:numPr>
    </w:pPr>
  </w:style>
  <w:style w:type="numbering" w:customStyle="1" w:styleId="3">
    <w:name w:val="Стиль3"/>
    <w:rsid w:val="009836D5"/>
    <w:pPr>
      <w:numPr>
        <w:numId w:val="6"/>
      </w:numPr>
    </w:pPr>
  </w:style>
  <w:style w:type="paragraph" w:customStyle="1" w:styleId="Default">
    <w:name w:val="Default"/>
    <w:rsid w:val="009836D5"/>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ConsPlusNormal">
    <w:name w:val="ConsPlusNormal"/>
    <w:rsid w:val="009836D5"/>
    <w:pPr>
      <w:widowControl w:val="0"/>
      <w:autoSpaceDE w:val="0"/>
      <w:autoSpaceDN w:val="0"/>
    </w:pPr>
    <w:rPr>
      <w:rFonts w:ascii="Times New Roman" w:eastAsia="Times New Roman" w:hAnsi="Times New Roman" w:cs="Times New Roman"/>
      <w:sz w:val="24"/>
      <w:szCs w:val="20"/>
      <w:lang w:eastAsia="ru-RU"/>
    </w:rPr>
  </w:style>
  <w:style w:type="character" w:customStyle="1" w:styleId="FontStyle34">
    <w:name w:val="Font Style34"/>
    <w:uiPriority w:val="99"/>
    <w:rsid w:val="009836D5"/>
    <w:rPr>
      <w:rFonts w:ascii="Arial" w:hAnsi="Arial" w:cs="Arial"/>
      <w:sz w:val="18"/>
      <w:szCs w:val="18"/>
    </w:rPr>
  </w:style>
  <w:style w:type="paragraph" w:customStyle="1" w:styleId="Style6">
    <w:name w:val="Style6"/>
    <w:basedOn w:val="a1"/>
    <w:rsid w:val="009836D5"/>
    <w:pPr>
      <w:widowControl w:val="0"/>
      <w:autoSpaceDE w:val="0"/>
      <w:autoSpaceDN w:val="0"/>
      <w:adjustRightInd w:val="0"/>
      <w:spacing w:line="280" w:lineRule="exact"/>
      <w:ind w:firstLine="307"/>
      <w:jc w:val="both"/>
    </w:pPr>
    <w:rPr>
      <w:rFonts w:ascii="Times New Roman" w:eastAsia="MS Mincho" w:hAnsi="Times New Roman" w:cs="Times New Roman"/>
      <w:sz w:val="24"/>
      <w:szCs w:val="24"/>
      <w:lang w:eastAsia="ja-JP"/>
    </w:rPr>
  </w:style>
  <w:style w:type="paragraph" w:customStyle="1" w:styleId="Style7">
    <w:name w:val="Style7"/>
    <w:basedOn w:val="a1"/>
    <w:rsid w:val="009836D5"/>
    <w:pPr>
      <w:widowControl w:val="0"/>
      <w:autoSpaceDE w:val="0"/>
      <w:autoSpaceDN w:val="0"/>
      <w:adjustRightInd w:val="0"/>
      <w:spacing w:line="283" w:lineRule="exact"/>
      <w:ind w:firstLine="298"/>
      <w:jc w:val="both"/>
    </w:pPr>
    <w:rPr>
      <w:rFonts w:ascii="Times New Roman" w:eastAsia="MS Mincho" w:hAnsi="Times New Roman" w:cs="Times New Roman"/>
      <w:sz w:val="24"/>
      <w:szCs w:val="24"/>
      <w:lang w:eastAsia="ja-JP"/>
    </w:rPr>
  </w:style>
  <w:style w:type="character" w:customStyle="1" w:styleId="FontStyle21">
    <w:name w:val="Font Style21"/>
    <w:rsid w:val="009836D5"/>
    <w:rPr>
      <w:rFonts w:ascii="Times New Roman" w:hAnsi="Times New Roman" w:cs="Times New Roman"/>
      <w:sz w:val="22"/>
      <w:szCs w:val="22"/>
    </w:rPr>
  </w:style>
  <w:style w:type="paragraph" w:styleId="afa">
    <w:name w:val="Normal (Web)"/>
    <w:basedOn w:val="a1"/>
    <w:uiPriority w:val="99"/>
    <w:semiHidden/>
    <w:unhideWhenUsed/>
    <w:rsid w:val="009836D5"/>
    <w:rPr>
      <w:rFonts w:ascii="Times New Roman" w:hAnsi="Times New Roman" w:cs="Times New Roman"/>
      <w:sz w:val="24"/>
      <w:szCs w:val="24"/>
    </w:rPr>
  </w:style>
  <w:style w:type="numbering" w:customStyle="1" w:styleId="17">
    <w:name w:val="Стиль НС1"/>
    <w:rsid w:val="00B44819"/>
  </w:style>
  <w:style w:type="numbering" w:customStyle="1" w:styleId="310">
    <w:name w:val="Стиль31"/>
    <w:rsid w:val="00B4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9D883-7071-465A-B38D-E7482ACE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4152</Words>
  <Characters>23669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Akanov</dc:creator>
  <cp:keywords/>
  <dc:description/>
  <cp:lastModifiedBy>Akanov</cp:lastModifiedBy>
  <cp:revision>2</cp:revision>
  <dcterms:created xsi:type="dcterms:W3CDTF">2021-09-13T07:54:00Z</dcterms:created>
  <dcterms:modified xsi:type="dcterms:W3CDTF">2021-09-13T07:54:00Z</dcterms:modified>
</cp:coreProperties>
</file>